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B8" w:rsidRDefault="008A69B8" w:rsidP="008A69B8">
      <w:pPr>
        <w:pBdr>
          <w:bottom w:val="single" w:sz="6" w:space="8" w:color="B6D1DC"/>
        </w:pBdr>
        <w:shd w:val="clear" w:color="auto" w:fill="FFFFFF"/>
        <w:spacing w:after="120" w:line="240" w:lineRule="atLeast"/>
        <w:textAlignment w:val="baseline"/>
        <w:outlineLvl w:val="0"/>
        <w:rPr>
          <w:rFonts w:ascii="Arial" w:eastAsia="Times New Roman" w:hAnsi="Arial" w:cs="Arial"/>
          <w:color w:val="333333"/>
          <w:kern w:val="36"/>
          <w:sz w:val="33"/>
          <w:szCs w:val="33"/>
          <w:lang w:eastAsia="ru-RU"/>
        </w:rPr>
      </w:pPr>
      <w:r>
        <w:rPr>
          <w:rFonts w:ascii="Arial" w:eastAsia="Times New Roman" w:hAnsi="Arial" w:cs="Arial"/>
          <w:color w:val="333333"/>
          <w:kern w:val="36"/>
          <w:sz w:val="33"/>
          <w:szCs w:val="33"/>
          <w:lang w:eastAsia="ru-RU"/>
        </w:rPr>
        <w:t>Назначение и выплата социального пособия на погребение, возмещение стоимости услуг по погребению</w:t>
      </w:r>
    </w:p>
    <w:p w:rsidR="008A69B8" w:rsidRDefault="008A69B8" w:rsidP="008A69B8">
      <w:pPr>
        <w:spacing w:after="0" w:line="240" w:lineRule="auto"/>
        <w:textAlignment w:val="baseline"/>
        <w:rPr>
          <w:rFonts w:ascii="Arial" w:eastAsia="Times New Roman" w:hAnsi="Arial" w:cs="Arial"/>
          <w:i/>
          <w:iCs/>
          <w:color w:val="343432"/>
          <w:sz w:val="19"/>
          <w:szCs w:val="19"/>
          <w:lang w:eastAsia="ru-RU"/>
        </w:rPr>
      </w:pPr>
      <w:r>
        <w:rPr>
          <w:rFonts w:ascii="Arial" w:eastAsia="Times New Roman" w:hAnsi="Arial" w:cs="Arial"/>
          <w:i/>
          <w:iCs/>
          <w:color w:val="343432"/>
          <w:sz w:val="19"/>
          <w:szCs w:val="19"/>
          <w:bdr w:val="none" w:sz="0" w:space="0" w:color="auto" w:frame="1"/>
          <w:lang w:eastAsia="ru-RU"/>
        </w:rPr>
        <w:t>22 октября 2020 - 09:37</w:t>
      </w:r>
    </w:p>
    <w:p w:rsidR="008A69B8" w:rsidRDefault="008A69B8" w:rsidP="008A69B8">
      <w:pPr>
        <w:spacing w:after="240" w:line="240" w:lineRule="auto"/>
        <w:jc w:val="center"/>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Административный регламент</w:t>
      </w:r>
      <w:r>
        <w:rPr>
          <w:rFonts w:ascii="Arial" w:eastAsia="Times New Roman" w:hAnsi="Arial" w:cs="Arial"/>
          <w:color w:val="343432"/>
          <w:sz w:val="24"/>
          <w:szCs w:val="24"/>
          <w:lang w:eastAsia="ru-RU"/>
        </w:rPr>
        <w:br/>
        <w:t>предоставления государственной услуги "Назначение и выплата социального пособия на погребение, возмещение стоимости услуг по погребению"</w:t>
      </w:r>
    </w:p>
    <w:p w:rsidR="008A69B8" w:rsidRDefault="008A69B8" w:rsidP="008A69B8">
      <w:pPr>
        <w:spacing w:after="240" w:line="240" w:lineRule="auto"/>
        <w:jc w:val="center"/>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I. Общие положения</w:t>
      </w:r>
    </w:p>
    <w:p w:rsidR="008A69B8" w:rsidRDefault="008A69B8" w:rsidP="008A69B8">
      <w:pPr>
        <w:spacing w:after="0" w:line="240" w:lineRule="auto"/>
        <w:jc w:val="both"/>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1. Административный регламент предоставления государственной услуги "Назначение и выплата социального пособия на погребение, возмещение стоимости услуг по погребению"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муниципальных районов и городских округов Челябинской области с физическими и юридическими лицами при предоставлении государственной услуги "Назначение и выплата социального пособия на погребение, возмещение стоимости услуг по погребению" (далее именуется - государственная услуга).</w:t>
      </w:r>
      <w:r>
        <w:rPr>
          <w:rFonts w:ascii="Arial" w:eastAsia="Times New Roman" w:hAnsi="Arial" w:cs="Arial"/>
          <w:color w:val="343432"/>
          <w:sz w:val="24"/>
          <w:szCs w:val="24"/>
          <w:lang w:eastAsia="ru-RU"/>
        </w:rPr>
        <w:br/>
        <w:t>2. Целью разработки настоящего Административного регламента является повышение качества предоставления государственной услуги, в том числе:</w:t>
      </w:r>
      <w:r>
        <w:rPr>
          <w:rFonts w:ascii="Arial" w:eastAsia="Times New Roman" w:hAnsi="Arial" w:cs="Arial"/>
          <w:color w:val="343432"/>
          <w:sz w:val="24"/>
          <w:szCs w:val="24"/>
          <w:lang w:eastAsia="ru-RU"/>
        </w:rPr>
        <w:br/>
        <w:t>1) упорядочение административных процедур;</w:t>
      </w:r>
      <w:r>
        <w:rPr>
          <w:rFonts w:ascii="Arial" w:eastAsia="Times New Roman" w:hAnsi="Arial" w:cs="Arial"/>
          <w:color w:val="343432"/>
          <w:sz w:val="24"/>
          <w:szCs w:val="24"/>
          <w:lang w:eastAsia="ru-RU"/>
        </w:rPr>
        <w:br/>
        <w:t>2) устранение избыточных административных процедур;</w:t>
      </w:r>
      <w:r>
        <w:rPr>
          <w:rFonts w:ascii="Arial" w:eastAsia="Times New Roman" w:hAnsi="Arial" w:cs="Arial"/>
          <w:color w:val="343432"/>
          <w:sz w:val="24"/>
          <w:szCs w:val="24"/>
          <w:lang w:eastAsia="ru-RU"/>
        </w:rPr>
        <w:b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Pr>
          <w:rFonts w:ascii="Arial" w:eastAsia="Times New Roman" w:hAnsi="Arial" w:cs="Arial"/>
          <w:color w:val="343432"/>
          <w:sz w:val="24"/>
          <w:szCs w:val="24"/>
          <w:lang w:eastAsia="ru-RU"/>
        </w:rPr>
        <w:b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r>
        <w:rPr>
          <w:rFonts w:ascii="Arial" w:eastAsia="Times New Roman" w:hAnsi="Arial" w:cs="Arial"/>
          <w:color w:val="343432"/>
          <w:sz w:val="24"/>
          <w:szCs w:val="24"/>
          <w:lang w:eastAsia="ru-RU"/>
        </w:rPr>
        <w:br/>
        <w:t>5) определение должностных лиц, ответственных за выполнение отдельных административных процедур, при предоставлении государственной услуги.</w:t>
      </w:r>
      <w:r>
        <w:rPr>
          <w:rFonts w:ascii="Arial" w:eastAsia="Times New Roman" w:hAnsi="Arial" w:cs="Arial"/>
          <w:color w:val="343432"/>
          <w:sz w:val="24"/>
          <w:szCs w:val="24"/>
          <w:lang w:eastAsia="ru-RU"/>
        </w:rPr>
        <w:br/>
        <w:t>3. Основанием для разработки настоящего Административного регламента являются:</w:t>
      </w:r>
      <w:r>
        <w:rPr>
          <w:rFonts w:ascii="Arial" w:eastAsia="Times New Roman" w:hAnsi="Arial" w:cs="Arial"/>
          <w:color w:val="343432"/>
          <w:sz w:val="24"/>
          <w:szCs w:val="24"/>
          <w:lang w:eastAsia="ru-RU"/>
        </w:rPr>
        <w:br/>
        <w:t>1) Федеральный закон от 27 июля 2010 года N 210-ФЗ "Об организации предоставления государственных и муниципальных услуг";</w:t>
      </w:r>
      <w:r>
        <w:rPr>
          <w:rFonts w:ascii="Arial" w:eastAsia="Times New Roman" w:hAnsi="Arial" w:cs="Arial"/>
          <w:color w:val="343432"/>
          <w:sz w:val="24"/>
          <w:szCs w:val="24"/>
          <w:lang w:eastAsia="ru-RU"/>
        </w:rPr>
        <w:br/>
        <w:t>2) 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r>
        <w:rPr>
          <w:rFonts w:ascii="Arial" w:eastAsia="Times New Roman" w:hAnsi="Arial" w:cs="Arial"/>
          <w:color w:val="343432"/>
          <w:sz w:val="24"/>
          <w:szCs w:val="24"/>
          <w:lang w:eastAsia="ru-RU"/>
        </w:rPr>
        <w:br/>
        <w:t>3) постановление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4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 xml:space="preserve">4. Информация об Административном регламенте, о порядке и сроках </w:t>
      </w:r>
      <w:r>
        <w:rPr>
          <w:rFonts w:ascii="Arial" w:eastAsia="Times New Roman" w:hAnsi="Arial" w:cs="Arial"/>
          <w:color w:val="343432"/>
          <w:sz w:val="24"/>
          <w:szCs w:val="24"/>
          <w:lang w:eastAsia="ru-RU"/>
        </w:rPr>
        <w:lastRenderedPageBreak/>
        <w:t>предоставления государственной услуги размещается на официальном сайте Министерства социальных отношений Челябинской области (</w:t>
      </w:r>
      <w:hyperlink r:id="rId5" w:history="1">
        <w:r>
          <w:rPr>
            <w:rStyle w:val="a3"/>
            <w:rFonts w:ascii="Arial" w:eastAsia="Times New Roman" w:hAnsi="Arial" w:cs="Arial"/>
            <w:color w:val="187295"/>
            <w:sz w:val="24"/>
            <w:szCs w:val="24"/>
            <w:bdr w:val="none" w:sz="0" w:space="0" w:color="auto" w:frame="1"/>
            <w:lang w:eastAsia="ru-RU"/>
          </w:rPr>
          <w:t>www.minsoc74.ru</w:t>
        </w:r>
      </w:hyperlink>
      <w:r>
        <w:rPr>
          <w:rFonts w:ascii="Arial" w:eastAsia="Times New Roman" w:hAnsi="Arial" w:cs="Arial"/>
          <w:color w:val="343432"/>
          <w:sz w:val="24"/>
          <w:szCs w:val="24"/>
          <w:lang w:eastAsia="ru-RU"/>
        </w:rPr>
        <w:t>),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t>
      </w:r>
      <w:hyperlink r:id="rId6" w:history="1">
        <w:r>
          <w:rPr>
            <w:rStyle w:val="a3"/>
            <w:rFonts w:ascii="Arial" w:eastAsia="Times New Roman" w:hAnsi="Arial" w:cs="Arial"/>
            <w:color w:val="187295"/>
            <w:sz w:val="24"/>
            <w:szCs w:val="24"/>
            <w:bdr w:val="none" w:sz="0" w:space="0" w:color="auto" w:frame="1"/>
            <w:lang w:eastAsia="ru-RU"/>
          </w:rPr>
          <w:t>www.gosuslugi.ru</w:t>
        </w:r>
      </w:hyperlink>
      <w:r>
        <w:rPr>
          <w:rFonts w:ascii="Arial" w:eastAsia="Times New Roman" w:hAnsi="Arial" w:cs="Arial"/>
          <w:color w:val="343432"/>
          <w:sz w:val="24"/>
          <w:szCs w:val="24"/>
          <w:lang w:eastAsia="ru-RU"/>
        </w:rPr>
        <w:t>) (далее именуется - федеральный портал), в автоматизированной системе "Портал государственных и муниципальных услуг Челябинской области" (</w:t>
      </w:r>
      <w:hyperlink r:id="rId7" w:history="1">
        <w:r>
          <w:rPr>
            <w:rStyle w:val="a3"/>
            <w:rFonts w:ascii="Arial" w:eastAsia="Times New Roman" w:hAnsi="Arial" w:cs="Arial"/>
            <w:color w:val="187295"/>
            <w:sz w:val="24"/>
            <w:szCs w:val="24"/>
            <w:bdr w:val="none" w:sz="0" w:space="0" w:color="auto" w:frame="1"/>
            <w:lang w:eastAsia="ru-RU"/>
          </w:rPr>
          <w:t>www.gosuslugi74.ru</w:t>
        </w:r>
      </w:hyperlink>
      <w:r>
        <w:rPr>
          <w:rFonts w:ascii="Arial" w:eastAsia="Times New Roman" w:hAnsi="Arial" w:cs="Arial"/>
          <w:color w:val="343432"/>
          <w:sz w:val="24"/>
          <w:szCs w:val="24"/>
          <w:lang w:eastAsia="ru-RU"/>
        </w:rPr>
        <w:t>) (далее именуется - региональный портал).</w:t>
      </w:r>
      <w:r>
        <w:rPr>
          <w:rFonts w:ascii="Arial" w:eastAsia="Times New Roman" w:hAnsi="Arial" w:cs="Arial"/>
          <w:color w:val="343432"/>
          <w:sz w:val="24"/>
          <w:szCs w:val="24"/>
          <w:lang w:eastAsia="ru-RU"/>
        </w:rPr>
        <w:br/>
        <w:t>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r>
        <w:rPr>
          <w:rFonts w:ascii="Arial" w:eastAsia="Times New Roman" w:hAnsi="Arial" w:cs="Arial"/>
          <w:color w:val="343432"/>
          <w:sz w:val="24"/>
          <w:szCs w:val="24"/>
          <w:lang w:eastAsia="ru-RU"/>
        </w:rPr>
        <w:br/>
        <w:t>1) круг заявителей;</w:t>
      </w:r>
      <w:r>
        <w:rPr>
          <w:rFonts w:ascii="Arial" w:eastAsia="Times New Roman" w:hAnsi="Arial" w:cs="Arial"/>
          <w:color w:val="343432"/>
          <w:sz w:val="24"/>
          <w:szCs w:val="24"/>
          <w:lang w:eastAsia="ru-RU"/>
        </w:rPr>
        <w:br/>
        <w:t>2) срок предоставления государственной услуги;</w:t>
      </w:r>
      <w:r>
        <w:rPr>
          <w:rFonts w:ascii="Arial" w:eastAsia="Times New Roman" w:hAnsi="Arial" w:cs="Arial"/>
          <w:color w:val="343432"/>
          <w:sz w:val="24"/>
          <w:szCs w:val="24"/>
          <w:lang w:eastAsia="ru-RU"/>
        </w:rPr>
        <w:b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Arial" w:eastAsia="Times New Roman" w:hAnsi="Arial" w:cs="Arial"/>
          <w:color w:val="343432"/>
          <w:sz w:val="24"/>
          <w:szCs w:val="24"/>
          <w:lang w:eastAsia="ru-RU"/>
        </w:rPr>
        <w:br/>
        <w:t>4) результат предоставления государственной услуги;</w:t>
      </w:r>
      <w:r>
        <w:rPr>
          <w:rFonts w:ascii="Arial" w:eastAsia="Times New Roman" w:hAnsi="Arial" w:cs="Arial"/>
          <w:color w:val="343432"/>
          <w:sz w:val="24"/>
          <w:szCs w:val="24"/>
          <w:lang w:eastAsia="ru-RU"/>
        </w:rPr>
        <w:br/>
        <w:t>5) исчерпывающий перечень оснований для отказа в приеме документов для предоставления государственной услуги;</w:t>
      </w:r>
      <w:r>
        <w:rPr>
          <w:rFonts w:ascii="Arial" w:eastAsia="Times New Roman" w:hAnsi="Arial" w:cs="Arial"/>
          <w:color w:val="343432"/>
          <w:sz w:val="24"/>
          <w:szCs w:val="24"/>
          <w:lang w:eastAsia="ru-RU"/>
        </w:rPr>
        <w:br/>
        <w:t>6) исчерпывающий перечень оснований для отказа в предоставлении государственной услуги;</w:t>
      </w:r>
      <w:r>
        <w:rPr>
          <w:rFonts w:ascii="Arial" w:eastAsia="Times New Roman" w:hAnsi="Arial" w:cs="Arial"/>
          <w:color w:val="343432"/>
          <w:sz w:val="24"/>
          <w:szCs w:val="24"/>
          <w:lang w:eastAsia="ru-RU"/>
        </w:rPr>
        <w:b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r>
        <w:rPr>
          <w:rFonts w:ascii="Arial" w:eastAsia="Times New Roman" w:hAnsi="Arial" w:cs="Arial"/>
          <w:color w:val="343432"/>
          <w:sz w:val="24"/>
          <w:szCs w:val="24"/>
          <w:lang w:eastAsia="ru-RU"/>
        </w:rPr>
        <w:br/>
        <w:t>8) формы заявлений и уведомлений, используемые при предоставлении государственной услуги.</w:t>
      </w:r>
      <w:r>
        <w:rPr>
          <w:rFonts w:ascii="Arial" w:eastAsia="Times New Roman" w:hAnsi="Arial" w:cs="Arial"/>
          <w:color w:val="343432"/>
          <w:sz w:val="24"/>
          <w:szCs w:val="24"/>
          <w:lang w:eastAsia="ru-RU"/>
        </w:rPr>
        <w:br/>
        <w:t>Информация 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Pr>
          <w:rFonts w:ascii="Arial" w:eastAsia="Times New Roman" w:hAnsi="Arial" w:cs="Arial"/>
          <w:color w:val="343432"/>
          <w:sz w:val="24"/>
          <w:szCs w:val="24"/>
          <w:lang w:eastAsia="ru-RU"/>
        </w:rPr>
        <w:b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Постановлением Правительства Челябинской области от 17 апреля 2013 г. N 186-П в пункт 5 настоящего Регламента внесены изменения</w:t>
      </w:r>
      <w:r>
        <w:rPr>
          <w:rFonts w:ascii="Arial" w:eastAsia="Times New Roman" w:hAnsi="Arial" w:cs="Arial"/>
          <w:color w:val="343432"/>
          <w:sz w:val="24"/>
          <w:szCs w:val="24"/>
          <w:lang w:eastAsia="ru-RU"/>
        </w:rPr>
        <w:br/>
        <w:t>См. текст пункта в предыдущей редакции</w:t>
      </w:r>
      <w:r>
        <w:rPr>
          <w:rFonts w:ascii="Arial" w:eastAsia="Times New Roman" w:hAnsi="Arial" w:cs="Arial"/>
          <w:color w:val="343432"/>
          <w:sz w:val="24"/>
          <w:szCs w:val="24"/>
          <w:lang w:eastAsia="ru-RU"/>
        </w:rPr>
        <w:br/>
      </w:r>
      <w:r>
        <w:rPr>
          <w:rFonts w:ascii="Arial" w:eastAsia="Times New Roman" w:hAnsi="Arial" w:cs="Arial"/>
          <w:color w:val="343432"/>
          <w:sz w:val="24"/>
          <w:szCs w:val="24"/>
          <w:lang w:eastAsia="ru-RU"/>
        </w:rPr>
        <w:lastRenderedPageBreak/>
        <w:t>5. Заявителями на получение государственной услуги могут быть супруг, близкие родственники, иные родственники, законные представители умершего или иные лица, взявшие на себя обязанность осуществить погребение умершего, либо специализированная служба по вопросам похоронного дела.</w:t>
      </w:r>
      <w:r>
        <w:rPr>
          <w:rFonts w:ascii="Arial" w:eastAsia="Times New Roman" w:hAnsi="Arial" w:cs="Arial"/>
          <w:color w:val="343432"/>
          <w:sz w:val="24"/>
          <w:szCs w:val="24"/>
          <w:lang w:eastAsia="ru-RU"/>
        </w:rPr>
        <w:br/>
        <w:t>Государственная услуга супругу, близким родственникам, иным родственникам, законным представителям умершего или иным лицам, взявшим на себя обязанность осуществить погребение умершего, предоставляется, если обращение за ней последовало не позднее шести месяцев со дня смерти, а на погребение лиц, числившихся в розыске, предоставляется, если обращение за ней последовало не позднее шести месяцев со дня обнаружения трупа.</w:t>
      </w:r>
      <w:r>
        <w:rPr>
          <w:rFonts w:ascii="Arial" w:eastAsia="Times New Roman" w:hAnsi="Arial" w:cs="Arial"/>
          <w:color w:val="343432"/>
          <w:sz w:val="24"/>
          <w:szCs w:val="24"/>
          <w:lang w:eastAsia="ru-RU"/>
        </w:rPr>
        <w:br/>
        <w:t>Государственная услуга специализированной службе по вопросам похоронного дела предоставляется в случае отсутствия лиц, взявших на себя обязанность осуществить погребение умершего, указанных в абзаце втором настоящего пункта, не позднее шести месяцев со дня погребения умершего.</w:t>
      </w:r>
      <w:r>
        <w:rPr>
          <w:rFonts w:ascii="Arial" w:eastAsia="Times New Roman" w:hAnsi="Arial" w:cs="Arial"/>
          <w:color w:val="343432"/>
          <w:sz w:val="24"/>
          <w:szCs w:val="24"/>
          <w:lang w:eastAsia="ru-RU"/>
        </w:rPr>
        <w:b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Arial" w:eastAsia="Times New Roman" w:hAnsi="Arial" w:cs="Arial"/>
          <w:color w:val="343432"/>
          <w:sz w:val="24"/>
          <w:szCs w:val="24"/>
          <w:lang w:eastAsia="ru-RU"/>
        </w:rPr>
        <w:br/>
        <w:t>Государственная услуга заявителям предоставляется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8A69B8" w:rsidRDefault="008A69B8" w:rsidP="008A69B8">
      <w:pPr>
        <w:spacing w:after="240" w:line="240" w:lineRule="auto"/>
        <w:jc w:val="center"/>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II. Стандарт предоставления государственной услуги</w:t>
      </w:r>
    </w:p>
    <w:p w:rsidR="008A69B8" w:rsidRDefault="008A69B8" w:rsidP="008A69B8">
      <w:pPr>
        <w:spacing w:after="0" w:line="240" w:lineRule="auto"/>
        <w:jc w:val="both"/>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6. Наименование государственной услуги - "Назначение и выплата социального пособия на погребение, возмещение стоимости услуг по погребению".</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7 изменен с 1 ноября 2019 г. - Постановление Правительства Челябинской области от 24 октября 2019 г. N 485-П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последнему месту жительства (месту пребывания) умершего. В случае если у умершего лица на момент его смерти отсутствовала регистрация по месту жительства (месту пребывания) на территории Челябинской области, предоставление государственной услуги осуществляется органами социальной защиты населения по месту жительства (месту пребывания, месту нахождения) заявителя на территории Челябинской области, осуществившего погребение умершего</w:t>
      </w:r>
      <w:r>
        <w:rPr>
          <w:rFonts w:ascii="Arial" w:eastAsia="Times New Roman" w:hAnsi="Arial" w:cs="Arial"/>
          <w:color w:val="343432"/>
          <w:sz w:val="24"/>
          <w:szCs w:val="24"/>
          <w:lang w:eastAsia="ru-RU"/>
        </w:rPr>
        <w:br/>
        <w:t>Сведения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w:t>
      </w:r>
      <w:r>
        <w:rPr>
          <w:rFonts w:ascii="Arial" w:eastAsia="Times New Roman" w:hAnsi="Arial" w:cs="Arial"/>
          <w:color w:val="343432"/>
          <w:sz w:val="24"/>
          <w:szCs w:val="24"/>
          <w:lang w:eastAsia="ru-RU"/>
        </w:rPr>
        <w:b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 осуществляя финансовое обеспечение, проверку при необходимости обоснованности предоставления государственной услуги ее получателям,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r>
        <w:rPr>
          <w:rFonts w:ascii="Arial" w:eastAsia="Times New Roman" w:hAnsi="Arial" w:cs="Arial"/>
          <w:color w:val="343432"/>
          <w:sz w:val="24"/>
          <w:szCs w:val="24"/>
          <w:lang w:eastAsia="ru-RU"/>
        </w:rPr>
        <w:br/>
        <w:t xml:space="preserve">Место нахождения Министерства: 454048, город Челябинск, улица Воровского, </w:t>
      </w:r>
      <w:r>
        <w:rPr>
          <w:rFonts w:ascii="Arial" w:eastAsia="Times New Roman" w:hAnsi="Arial" w:cs="Arial"/>
          <w:color w:val="343432"/>
          <w:sz w:val="24"/>
          <w:szCs w:val="24"/>
          <w:lang w:eastAsia="ru-RU"/>
        </w:rPr>
        <w:lastRenderedPageBreak/>
        <w:t>дом 30.</w:t>
      </w:r>
      <w:r>
        <w:rPr>
          <w:rFonts w:ascii="Arial" w:eastAsia="Times New Roman" w:hAnsi="Arial" w:cs="Arial"/>
          <w:color w:val="343432"/>
          <w:sz w:val="24"/>
          <w:szCs w:val="24"/>
          <w:lang w:eastAsia="ru-RU"/>
        </w:rPr>
        <w:br/>
        <w:t>Справочные телефоны Министерства:</w:t>
      </w:r>
      <w:r>
        <w:rPr>
          <w:rFonts w:ascii="Arial" w:eastAsia="Times New Roman" w:hAnsi="Arial" w:cs="Arial"/>
          <w:color w:val="343432"/>
          <w:sz w:val="24"/>
          <w:szCs w:val="24"/>
          <w:lang w:eastAsia="ru-RU"/>
        </w:rPr>
        <w:br/>
        <w:t>специалист, ответственный за прием граждан: 8 (351) 232-41-94;</w:t>
      </w:r>
      <w:r>
        <w:rPr>
          <w:rFonts w:ascii="Arial" w:eastAsia="Times New Roman" w:hAnsi="Arial" w:cs="Arial"/>
          <w:color w:val="343432"/>
          <w:sz w:val="24"/>
          <w:szCs w:val="24"/>
          <w:lang w:eastAsia="ru-RU"/>
        </w:rPr>
        <w:br/>
        <w:t>отдел организации назначения государственных пособий управления государственных пособий и сопровождения информационных проектов Министерства, телефоны: 8 (351) 232-39-66, 232-38-90, 232-41-33, 261-16-62;</w:t>
      </w:r>
      <w:r>
        <w:rPr>
          <w:rFonts w:ascii="Arial" w:eastAsia="Times New Roman" w:hAnsi="Arial" w:cs="Arial"/>
          <w:color w:val="343432"/>
          <w:sz w:val="24"/>
          <w:szCs w:val="24"/>
          <w:lang w:eastAsia="ru-RU"/>
        </w:rPr>
        <w:br/>
        <w:t>отдел организации выплаты социальных пособий и компенсаций управления государственных пособий и сопровождения информационных проектов Министерства, телефоны: 8 (351) 232-41-54, 232-41-40.</w:t>
      </w:r>
      <w:r>
        <w:rPr>
          <w:rFonts w:ascii="Arial" w:eastAsia="Times New Roman" w:hAnsi="Arial" w:cs="Arial"/>
          <w:color w:val="343432"/>
          <w:sz w:val="24"/>
          <w:szCs w:val="24"/>
          <w:lang w:eastAsia="ru-RU"/>
        </w:rPr>
        <w:br/>
        <w:t>Адрес официального сайта Министерства: </w:t>
      </w:r>
      <w:hyperlink r:id="rId8" w:history="1">
        <w:r>
          <w:rPr>
            <w:rStyle w:val="a3"/>
            <w:rFonts w:ascii="Arial" w:eastAsia="Times New Roman" w:hAnsi="Arial" w:cs="Arial"/>
            <w:color w:val="187295"/>
            <w:sz w:val="24"/>
            <w:szCs w:val="24"/>
            <w:bdr w:val="none" w:sz="0" w:space="0" w:color="auto" w:frame="1"/>
            <w:lang w:eastAsia="ru-RU"/>
          </w:rPr>
          <w:t>www.minsoc74.ru</w:t>
        </w:r>
      </w:hyperlink>
      <w:r>
        <w:rPr>
          <w:rFonts w:ascii="Arial" w:eastAsia="Times New Roman" w:hAnsi="Arial" w:cs="Arial"/>
          <w:color w:val="343432"/>
          <w:sz w:val="24"/>
          <w:szCs w:val="24"/>
          <w:lang w:eastAsia="ru-RU"/>
        </w:rPr>
        <w:t>.</w:t>
      </w:r>
      <w:r>
        <w:rPr>
          <w:rFonts w:ascii="Arial" w:eastAsia="Times New Roman" w:hAnsi="Arial" w:cs="Arial"/>
          <w:color w:val="343432"/>
          <w:sz w:val="24"/>
          <w:szCs w:val="24"/>
          <w:lang w:eastAsia="ru-RU"/>
        </w:rPr>
        <w:br/>
        <w:t>Адрес электронной почты Министерства: </w:t>
      </w:r>
      <w:hyperlink r:id="rId9" w:history="1">
        <w:r>
          <w:rPr>
            <w:rStyle w:val="a3"/>
            <w:rFonts w:ascii="Arial" w:eastAsia="Times New Roman" w:hAnsi="Arial" w:cs="Arial"/>
            <w:color w:val="187295"/>
            <w:sz w:val="24"/>
            <w:szCs w:val="24"/>
            <w:bdr w:val="none" w:sz="0" w:space="0" w:color="auto" w:frame="1"/>
            <w:lang w:eastAsia="ru-RU"/>
          </w:rPr>
          <w:t>Postmaster@minsoc74.ru</w:t>
        </w:r>
      </w:hyperlink>
      <w:r>
        <w:rPr>
          <w:rFonts w:ascii="Arial" w:eastAsia="Times New Roman" w:hAnsi="Arial" w:cs="Arial"/>
          <w:color w:val="343432"/>
          <w:sz w:val="24"/>
          <w:szCs w:val="24"/>
          <w:lang w:eastAsia="ru-RU"/>
        </w:rPr>
        <w:t>.</w:t>
      </w:r>
      <w:r>
        <w:rPr>
          <w:rFonts w:ascii="Arial" w:eastAsia="Times New Roman" w:hAnsi="Arial" w:cs="Arial"/>
          <w:color w:val="343432"/>
          <w:sz w:val="24"/>
          <w:szCs w:val="24"/>
          <w:lang w:eastAsia="ru-RU"/>
        </w:rPr>
        <w:br/>
        <w:t>Кроме того, в предоставлении государственной услуги участвуют организации почтовой связи в части выплаты социального пособия на погребение заявителям.</w:t>
      </w:r>
      <w:r>
        <w:rPr>
          <w:rFonts w:ascii="Arial" w:eastAsia="Times New Roman" w:hAnsi="Arial" w:cs="Arial"/>
          <w:color w:val="343432"/>
          <w:sz w:val="24"/>
          <w:szCs w:val="24"/>
          <w:lang w:eastAsia="ru-RU"/>
        </w:rPr>
        <w:br/>
        <w:t>При предоставлении государственной услуги органы социальной защиты населения взаимодействуют с органами записи актов гражданского состояния, территориальными органами Фонда социального страхования, Пенсионного фонда Российской Федерации - в части направления межведомственных запросов в указанные органы и организации.</w:t>
      </w:r>
      <w:r>
        <w:rPr>
          <w:rFonts w:ascii="Arial" w:eastAsia="Times New Roman" w:hAnsi="Arial" w:cs="Arial"/>
          <w:color w:val="343432"/>
          <w:sz w:val="24"/>
          <w:szCs w:val="24"/>
          <w:lang w:eastAsia="ru-RU"/>
        </w:rPr>
        <w:br/>
        <w:t>8. Результат предоставления государственной услуги:</w:t>
      </w:r>
      <w:r>
        <w:rPr>
          <w:rFonts w:ascii="Arial" w:eastAsia="Times New Roman" w:hAnsi="Arial" w:cs="Arial"/>
          <w:color w:val="343432"/>
          <w:sz w:val="24"/>
          <w:szCs w:val="24"/>
          <w:lang w:eastAsia="ru-RU"/>
        </w:rPr>
        <w:br/>
        <w:t>1) оформление органом социальной защиты населения поручения ф. П-2П на выплату пособия на погребение в соответствии с указанием Министерства социальной защиты населения Российской Федерации от 15 апреля 1992 г. N 1-27-У, Министерства связи Российской Федерации от 21 апреля 1992 г. N 2588 "О порядке выплаты ритуального пособия" и выдача данного поручения получателю государственной услуги для выплаты ему социального пособия на погребение умершего организацией почтовой связи;</w:t>
      </w:r>
      <w:r>
        <w:rPr>
          <w:rFonts w:ascii="Arial" w:eastAsia="Times New Roman" w:hAnsi="Arial" w:cs="Arial"/>
          <w:color w:val="343432"/>
          <w:sz w:val="24"/>
          <w:szCs w:val="24"/>
          <w:lang w:eastAsia="ru-RU"/>
        </w:rPr>
        <w:br/>
        <w:t>2) возмещение стоимости услуг по погребению, оказанных специализированными службами по вопросам похоронного дела, в соответствии с гарантированным перечнем услуг по погребению путем зачисления денежных средств на их лицевой счет согласно договору, заключенному между органами социальной защиты населения и специализированными службами по вопросам похоронного дела.</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9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9. Срок предоставления государственной услуги.</w:t>
      </w:r>
      <w:r>
        <w:rPr>
          <w:rFonts w:ascii="Arial" w:eastAsia="Times New Roman" w:hAnsi="Arial" w:cs="Arial"/>
          <w:color w:val="343432"/>
          <w:sz w:val="24"/>
          <w:szCs w:val="24"/>
          <w:lang w:eastAsia="ru-RU"/>
        </w:rPr>
        <w:br/>
        <w:t>Срок для принятия решения о предоставлении либо об отказе в предоставлении заявителю государственной услуги в части:</w:t>
      </w:r>
      <w:r>
        <w:rPr>
          <w:rFonts w:ascii="Arial" w:eastAsia="Times New Roman" w:hAnsi="Arial" w:cs="Arial"/>
          <w:color w:val="343432"/>
          <w:sz w:val="24"/>
          <w:szCs w:val="24"/>
          <w:lang w:eastAsia="ru-RU"/>
        </w:rPr>
        <w:br/>
        <w:t>назначения и выплаты социального пособия на погребение умершего не может превышать одного рабочего дня с даты подачи в орган социальной защиты населения письменного заявления о предоставлении государственной услуги и представления заявителем надлежащим образом оформленных документов, предусмотренных пунктом 11 настоящего Административного регламента;</w:t>
      </w:r>
      <w:r>
        <w:rPr>
          <w:rFonts w:ascii="Arial" w:eastAsia="Times New Roman" w:hAnsi="Arial" w:cs="Arial"/>
          <w:color w:val="343432"/>
          <w:sz w:val="24"/>
          <w:szCs w:val="24"/>
          <w:lang w:eastAsia="ru-RU"/>
        </w:rPr>
        <w:br/>
        <w:t>возмещения стоимости услуг по погребению, оказанных специализированными службами по вопросам похоронного дела, не может превышать десяти рабочих дней с даты подачи в орган социальной защиты населения письменного заявления о предоставлении государственной услуги и представления ими надлежащим образом оформленных документов, предусмотренных пунктом 11 настоящего Административного регламента.</w:t>
      </w:r>
      <w:r>
        <w:rPr>
          <w:rFonts w:ascii="Arial" w:eastAsia="Times New Roman" w:hAnsi="Arial" w:cs="Arial"/>
          <w:color w:val="343432"/>
          <w:sz w:val="24"/>
          <w:szCs w:val="24"/>
          <w:lang w:eastAsia="ru-RU"/>
        </w:rPr>
        <w:br/>
        <w:t>При подаче заявления о предоставлении государственной услуги в форме электронного документа с использованием информационно-</w:t>
      </w:r>
      <w:r>
        <w:rPr>
          <w:rFonts w:ascii="Arial" w:eastAsia="Times New Roman" w:hAnsi="Arial" w:cs="Arial"/>
          <w:color w:val="343432"/>
          <w:sz w:val="24"/>
          <w:szCs w:val="24"/>
          <w:lang w:eastAsia="ru-RU"/>
        </w:rPr>
        <w:lastRenderedPageBreak/>
        <w:t>телекоммуникационных сетей общего пользования, в том числе сети Интернет, включая федеральный портал, государственная услуга предоставляется в течение указанного в абзацах третьем и четвертом настоящего пункта срока со дня личного обращения заявителя в орган социальной защиты населения и представления им надлежащим образом оформленных документов, предусмотренных пунктом 11 настоящего Административного регламента.</w:t>
      </w:r>
      <w:r>
        <w:rPr>
          <w:rFonts w:ascii="Arial" w:eastAsia="Times New Roman" w:hAnsi="Arial" w:cs="Arial"/>
          <w:color w:val="343432"/>
          <w:sz w:val="24"/>
          <w:szCs w:val="24"/>
          <w:lang w:eastAsia="ru-RU"/>
        </w:rPr>
        <w:br/>
        <w:t>10. Правовые основания для предоставления государственной услуги:</w:t>
      </w:r>
      <w:r>
        <w:rPr>
          <w:rFonts w:ascii="Arial" w:eastAsia="Times New Roman" w:hAnsi="Arial" w:cs="Arial"/>
          <w:color w:val="343432"/>
          <w:sz w:val="24"/>
          <w:szCs w:val="24"/>
          <w:lang w:eastAsia="ru-RU"/>
        </w:rPr>
        <w:br/>
        <w:t>1) Закон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r>
        <w:rPr>
          <w:rFonts w:ascii="Arial" w:eastAsia="Times New Roman" w:hAnsi="Arial" w:cs="Arial"/>
          <w:color w:val="343432"/>
          <w:sz w:val="24"/>
          <w:szCs w:val="24"/>
          <w:lang w:eastAsia="ru-RU"/>
        </w:rPr>
        <w:br/>
        <w:t>2) Федеральный закон от 12 января 1996 года N 8-ФЗ "О погребении и похоронном деле";</w:t>
      </w:r>
      <w:r>
        <w:rPr>
          <w:rFonts w:ascii="Arial" w:eastAsia="Times New Roman" w:hAnsi="Arial" w:cs="Arial"/>
          <w:color w:val="343432"/>
          <w:sz w:val="24"/>
          <w:szCs w:val="24"/>
          <w:lang w:eastAsia="ru-RU"/>
        </w:rPr>
        <w:br/>
        <w:t>3) Федеральный закон от 15 ноября 1997 года N 143-ФЗ "Об актах гражданского состояния";</w:t>
      </w:r>
      <w:r>
        <w:rPr>
          <w:rFonts w:ascii="Arial" w:eastAsia="Times New Roman" w:hAnsi="Arial" w:cs="Arial"/>
          <w:color w:val="343432"/>
          <w:sz w:val="24"/>
          <w:szCs w:val="24"/>
          <w:lang w:eastAsia="ru-RU"/>
        </w:rPr>
        <w:br/>
        <w:t>4) постановление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r>
        <w:rPr>
          <w:rFonts w:ascii="Arial" w:eastAsia="Times New Roman" w:hAnsi="Arial" w:cs="Arial"/>
          <w:color w:val="343432"/>
          <w:sz w:val="24"/>
          <w:szCs w:val="24"/>
          <w:lang w:eastAsia="ru-RU"/>
        </w:rPr>
        <w:br/>
        <w:t>5) утратил силу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Пункт 10 дополнен подпунктом 5-1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5-1) приказ Министерства юстиции Российской Федерации от 1 октября 2018 г.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r>
        <w:rPr>
          <w:rFonts w:ascii="Arial" w:eastAsia="Times New Roman" w:hAnsi="Arial" w:cs="Arial"/>
          <w:color w:val="343432"/>
          <w:sz w:val="24"/>
          <w:szCs w:val="24"/>
          <w:lang w:eastAsia="ru-RU"/>
        </w:rPr>
        <w:br/>
        <w:t>6) указание Министерства социальной защиты населения Российской Федерации от 15 апреля 1992 г. N 1-27-У, Министерства связи Российской Федерации от 21 апреля 1992 г. N 2588 "О порядке выплаты ритуального пособия";</w:t>
      </w:r>
      <w:r>
        <w:rPr>
          <w:rFonts w:ascii="Arial" w:eastAsia="Times New Roman" w:hAnsi="Arial" w:cs="Arial"/>
          <w:color w:val="343432"/>
          <w:sz w:val="24"/>
          <w:szCs w:val="24"/>
          <w:lang w:eastAsia="ru-RU"/>
        </w:rPr>
        <w:br/>
        <w:t>7) Закон Челябинской области от 27.10.2005 г. N 410-ЗО "О возмещении стоимости услуг по погребению и выплате социального пособия на погребение";</w:t>
      </w:r>
      <w:r>
        <w:rPr>
          <w:rFonts w:ascii="Arial" w:eastAsia="Times New Roman" w:hAnsi="Arial" w:cs="Arial"/>
          <w:color w:val="343432"/>
          <w:sz w:val="24"/>
          <w:szCs w:val="24"/>
          <w:lang w:eastAsia="ru-RU"/>
        </w:rPr>
        <w:br/>
        <w:t>8) Закон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r>
        <w:rPr>
          <w:rFonts w:ascii="Arial" w:eastAsia="Times New Roman" w:hAnsi="Arial" w:cs="Arial"/>
          <w:color w:val="343432"/>
          <w:sz w:val="24"/>
          <w:szCs w:val="24"/>
          <w:lang w:eastAsia="ru-RU"/>
        </w:rPr>
        <w:br/>
        <w:t>9) постановление Правительства Челябинской области от 18.12.2008 г. N 410-П "О Порядке возмещения стоимости услуг по погребению, назначения и выплаты социального пособия на погребение";</w:t>
      </w:r>
      <w:r>
        <w:rPr>
          <w:rFonts w:ascii="Arial" w:eastAsia="Times New Roman" w:hAnsi="Arial" w:cs="Arial"/>
          <w:color w:val="343432"/>
          <w:sz w:val="24"/>
          <w:szCs w:val="24"/>
          <w:lang w:eastAsia="ru-RU"/>
        </w:rPr>
        <w:br/>
        <w:t>10) распоряжение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r>
        <w:rPr>
          <w:rFonts w:ascii="Arial" w:eastAsia="Times New Roman" w:hAnsi="Arial" w:cs="Arial"/>
          <w:color w:val="343432"/>
          <w:sz w:val="24"/>
          <w:szCs w:val="24"/>
          <w:lang w:eastAsia="ru-RU"/>
        </w:rPr>
        <w:br/>
        <w:t>11. Перечень документов, необходимых для предоставления государственной услуги:</w:t>
      </w:r>
      <w:r>
        <w:rPr>
          <w:rFonts w:ascii="Arial" w:eastAsia="Times New Roman" w:hAnsi="Arial" w:cs="Arial"/>
          <w:color w:val="343432"/>
          <w:sz w:val="24"/>
          <w:szCs w:val="24"/>
          <w:lang w:eastAsia="ru-RU"/>
        </w:rPr>
        <w:br/>
        <w:t>1) заявления о предоставлении государственной услуги по формам, указанным в приложении 2 к настоящему Административному регламенту;</w:t>
      </w:r>
      <w:r>
        <w:rPr>
          <w:rFonts w:ascii="Arial" w:eastAsia="Times New Roman" w:hAnsi="Arial" w:cs="Arial"/>
          <w:color w:val="343432"/>
          <w:sz w:val="24"/>
          <w:szCs w:val="24"/>
          <w:lang w:eastAsia="ru-RU"/>
        </w:rPr>
        <w:br/>
        <w:t xml:space="preserve">2) документы, подтверждающие полномочия представителя заявителя (при </w:t>
      </w:r>
      <w:r>
        <w:rPr>
          <w:rFonts w:ascii="Arial" w:eastAsia="Times New Roman" w:hAnsi="Arial" w:cs="Arial"/>
          <w:color w:val="343432"/>
          <w:sz w:val="24"/>
          <w:szCs w:val="24"/>
          <w:lang w:eastAsia="ru-RU"/>
        </w:rPr>
        <w:lastRenderedPageBreak/>
        <w:t>обращении представителя);</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3 изменен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3) документы, подтверждающие, что умершее лицо не подлежало обязательному социальному страхованию на случай временной нетрудоспособности и в связи с материнством на день смерти и не являлось пенсионером, а именно:</w:t>
      </w:r>
      <w:r>
        <w:rPr>
          <w:rFonts w:ascii="Arial" w:eastAsia="Times New Roman" w:hAnsi="Arial" w:cs="Arial"/>
          <w:color w:val="343432"/>
          <w:sz w:val="24"/>
          <w:szCs w:val="24"/>
          <w:lang w:eastAsia="ru-RU"/>
        </w:rPr>
        <w:br/>
        <w:t>копия трудовой книжки, содержащая сведения об увольнении умершего лица;</w:t>
      </w:r>
      <w:r>
        <w:rPr>
          <w:rFonts w:ascii="Arial" w:eastAsia="Times New Roman" w:hAnsi="Arial" w:cs="Arial"/>
          <w:color w:val="343432"/>
          <w:sz w:val="24"/>
          <w:szCs w:val="24"/>
          <w:lang w:eastAsia="ru-RU"/>
        </w:rPr>
        <w:br/>
        <w:t>документ из территориального органа Пенсионного фонда Российской Федерации, содержащий сведения о том, что умершее лицо не являлось на день смерти пенсионером;</w:t>
      </w:r>
      <w:r>
        <w:rPr>
          <w:rFonts w:ascii="Arial" w:eastAsia="Times New Roman" w:hAnsi="Arial" w:cs="Arial"/>
          <w:color w:val="343432"/>
          <w:sz w:val="24"/>
          <w:szCs w:val="24"/>
          <w:lang w:eastAsia="ru-RU"/>
        </w:rPr>
        <w:br/>
        <w:t>документ, содержащий сведения об отсутствии регистрации умершего в качестве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w:t>
      </w:r>
      <w:r>
        <w:rPr>
          <w:rFonts w:ascii="Arial" w:eastAsia="Times New Roman" w:hAnsi="Arial" w:cs="Arial"/>
          <w:color w:val="343432"/>
          <w:sz w:val="24"/>
          <w:szCs w:val="24"/>
          <w:lang w:eastAsia="ru-RU"/>
        </w:rPr>
        <w:br/>
        <w:t>При отсутствии у заявителя трудовой книжки умершего лица в заявлении о предоставлении государственной услуги указываются сведения о том, что умерший не подлежал обязательному социальному страхованию на случай временной нетрудоспособности и в связи с материнством на день смерти;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Постановлением Правительства Челябинской области от 17 апреля 2013 г. N 186-П пункт 11 настоящего Регламента дополнен подпунктом 3-1</w:t>
      </w:r>
      <w:r>
        <w:rPr>
          <w:rFonts w:ascii="Arial" w:eastAsia="Times New Roman" w:hAnsi="Arial" w:cs="Arial"/>
          <w:color w:val="343432"/>
          <w:sz w:val="24"/>
          <w:szCs w:val="24"/>
          <w:lang w:eastAsia="ru-RU"/>
        </w:rPr>
        <w:br/>
        <w:t>3-1) документы, выданные уполномоченными органами, содержащие сведения об установлении личности умершего и дате обнаружения трупа (при обращении заявителя, осуществившего погребение лица, числившегося в розыске);</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4 изменен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4) документ, содержащий сведения о последнем месте жительства (месте пребывания) умершего лица. При отсутствии у умершего лица на момент смерти регистрации по месту жительства (месту пребывания) на территории Челябинской области в заявлении о предоставлении государственной услуги указываются сведения о том, что умерший проживал на территории Челябинской области без регистрации по месту жительства (месту пребывания);</w:t>
      </w:r>
      <w:r>
        <w:rPr>
          <w:rFonts w:ascii="Arial" w:eastAsia="Times New Roman" w:hAnsi="Arial" w:cs="Arial"/>
          <w:color w:val="343432"/>
          <w:sz w:val="24"/>
          <w:szCs w:val="24"/>
          <w:lang w:eastAsia="ru-RU"/>
        </w:rPr>
        <w:br/>
        <w:t>5) документы, подтверждающие факт смерти либо рождение мертвого ребенка по истечении 154 дней беременности, выдаваемые органами записи актов гражданского состояния.</w:t>
      </w:r>
      <w:r>
        <w:rPr>
          <w:rFonts w:ascii="Arial" w:eastAsia="Times New Roman" w:hAnsi="Arial" w:cs="Arial"/>
          <w:color w:val="343432"/>
          <w:sz w:val="24"/>
          <w:szCs w:val="24"/>
          <w:lang w:eastAsia="ru-RU"/>
        </w:rPr>
        <w:br/>
        <w:t>абзац утратил силу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6) счет (при обращении специализированной службы по вопросам похоронного дела за возмещением стоимости услуг по погребению, оказанных ею, в соответствии с гарантированным перечнем услуг по погребению).</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12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12. В заявлении о предоставлении государственной услуги указываются:</w:t>
      </w:r>
      <w:r>
        <w:rPr>
          <w:rFonts w:ascii="Arial" w:eastAsia="Times New Roman" w:hAnsi="Arial" w:cs="Arial"/>
          <w:color w:val="343432"/>
          <w:sz w:val="24"/>
          <w:szCs w:val="24"/>
          <w:lang w:eastAsia="ru-RU"/>
        </w:rPr>
        <w:br/>
        <w:t xml:space="preserve">наименование органа социальной защиты населения, в который подается </w:t>
      </w:r>
      <w:r>
        <w:rPr>
          <w:rFonts w:ascii="Arial" w:eastAsia="Times New Roman" w:hAnsi="Arial" w:cs="Arial"/>
          <w:color w:val="343432"/>
          <w:sz w:val="24"/>
          <w:szCs w:val="24"/>
          <w:lang w:eastAsia="ru-RU"/>
        </w:rPr>
        <w:lastRenderedPageBreak/>
        <w:t>заявление;</w:t>
      </w:r>
      <w:r>
        <w:rPr>
          <w:rFonts w:ascii="Arial" w:eastAsia="Times New Roman" w:hAnsi="Arial" w:cs="Arial"/>
          <w:color w:val="343432"/>
          <w:sz w:val="24"/>
          <w:szCs w:val="24"/>
          <w:lang w:eastAsia="ru-RU"/>
        </w:rPr>
        <w:br/>
        <w:t>фамилия, имя, отчество заявителя без сокращений в соответствии с документом, удостоверяющим личность (наименование юридического лица, являющегося специализированной службой по вопросам похоронного дела (далее именуется - специализированная служба) с указанием фамилии, имени, отчества представителя специализированной службы;</w:t>
      </w:r>
      <w:r>
        <w:rPr>
          <w:rFonts w:ascii="Arial" w:eastAsia="Times New Roman" w:hAnsi="Arial" w:cs="Arial"/>
          <w:color w:val="343432"/>
          <w:sz w:val="24"/>
          <w:szCs w:val="24"/>
          <w:lang w:eastAsia="ru-RU"/>
        </w:rPr>
        <w:br/>
        <w:t>сведения о документе, удостоверяющем личность заявителя - физического лица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r>
        <w:rPr>
          <w:rFonts w:ascii="Arial" w:eastAsia="Times New Roman" w:hAnsi="Arial" w:cs="Arial"/>
          <w:color w:val="343432"/>
          <w:sz w:val="24"/>
          <w:szCs w:val="24"/>
          <w:lang w:eastAsia="ru-RU"/>
        </w:rPr>
        <w:br/>
        <w:t>сведения о месте жительства, месте пребывания заявителя - физического лица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 месте нахождения юридического лица;</w:t>
      </w:r>
      <w:r>
        <w:rPr>
          <w:rFonts w:ascii="Arial" w:eastAsia="Times New Roman" w:hAnsi="Arial" w:cs="Arial"/>
          <w:color w:val="343432"/>
          <w:sz w:val="24"/>
          <w:szCs w:val="24"/>
          <w:lang w:eastAsia="ru-RU"/>
        </w:rPr>
        <w:br/>
        <w:t>сведения о месте фактического проживания заявителя - физического лица (почтовый индекс, наименование региона, района, города, иного населенного пункта, улицы, номера дома, корпуса, квартиры);</w:t>
      </w:r>
      <w:r>
        <w:rPr>
          <w:rFonts w:ascii="Arial" w:eastAsia="Times New Roman" w:hAnsi="Arial" w:cs="Arial"/>
          <w:color w:val="343432"/>
          <w:sz w:val="24"/>
          <w:szCs w:val="24"/>
          <w:lang w:eastAsia="ru-RU"/>
        </w:rPr>
        <w:br/>
        <w:t>адрес электронной почты (при наличии);</w:t>
      </w:r>
      <w:r>
        <w:rPr>
          <w:rFonts w:ascii="Arial" w:eastAsia="Times New Roman" w:hAnsi="Arial" w:cs="Arial"/>
          <w:color w:val="343432"/>
          <w:sz w:val="24"/>
          <w:szCs w:val="24"/>
          <w:lang w:eastAsia="ru-RU"/>
        </w:rPr>
        <w:br/>
        <w:t>идентификационный номер налогоплательщика (ИНН) заявителя - физического лица;</w:t>
      </w:r>
      <w:r>
        <w:rPr>
          <w:rFonts w:ascii="Arial" w:eastAsia="Times New Roman" w:hAnsi="Arial" w:cs="Arial"/>
          <w:color w:val="343432"/>
          <w:sz w:val="24"/>
          <w:szCs w:val="24"/>
          <w:lang w:eastAsia="ru-RU"/>
        </w:rPr>
        <w:br/>
        <w:t>страховой номер индивидуального лицевого счета в системе обязательного пенсионного страхования (СНИЛС) заявителя - физического лица;</w:t>
      </w:r>
      <w:r>
        <w:rPr>
          <w:rFonts w:ascii="Arial" w:eastAsia="Times New Roman" w:hAnsi="Arial" w:cs="Arial"/>
          <w:color w:val="343432"/>
          <w:sz w:val="24"/>
          <w:szCs w:val="24"/>
          <w:lang w:eastAsia="ru-RU"/>
        </w:rPr>
        <w:br/>
        <w:t>вид пособия, за получением которого обращается заявитель, имеющий право на его получение;</w:t>
      </w:r>
      <w:r>
        <w:rPr>
          <w:rFonts w:ascii="Arial" w:eastAsia="Times New Roman" w:hAnsi="Arial" w:cs="Arial"/>
          <w:color w:val="343432"/>
          <w:sz w:val="24"/>
          <w:szCs w:val="24"/>
          <w:lang w:eastAsia="ru-RU"/>
        </w:rPr>
        <w:br/>
        <w:t>фамилия, имя, отчество умершего лица без сокращений, дата его рождения; идентификационный номер налогоплательщика (ИНН) умершего лица и страховой номер индивидуального лицевого счета в системе обязательного пенсионного страхования (СНИЛС) умершего лица;</w:t>
      </w:r>
      <w:r>
        <w:rPr>
          <w:rFonts w:ascii="Arial" w:eastAsia="Times New Roman" w:hAnsi="Arial" w:cs="Arial"/>
          <w:color w:val="343432"/>
          <w:sz w:val="24"/>
          <w:szCs w:val="24"/>
          <w:lang w:eastAsia="ru-RU"/>
        </w:rPr>
        <w:br/>
        <w:t>сведения о последнем месте жительства (месте пребывания) умершего лица (почтовый индекс, наименование региона, района, города, иного населенного пункта, улицы, номера дома, корпуса, квартиры);</w:t>
      </w:r>
      <w:r>
        <w:rPr>
          <w:rFonts w:ascii="Arial" w:eastAsia="Times New Roman" w:hAnsi="Arial" w:cs="Arial"/>
          <w:color w:val="343432"/>
          <w:sz w:val="24"/>
          <w:szCs w:val="24"/>
          <w:lang w:eastAsia="ru-RU"/>
        </w:rPr>
        <w:br/>
        <w:t>сведения об обязательствах заявителя по возврату пособия, выплаченного вследствие подачи им недостоверных сведений об умершем лице.</w:t>
      </w:r>
      <w:r>
        <w:rPr>
          <w:rFonts w:ascii="Arial" w:eastAsia="Times New Roman" w:hAnsi="Arial" w:cs="Arial"/>
          <w:color w:val="343432"/>
          <w:sz w:val="24"/>
          <w:szCs w:val="24"/>
          <w:lang w:eastAsia="ru-RU"/>
        </w:rPr>
        <w:br/>
        <w:t>Указанные сведения подтверждаются подписью заявителя с проставлением даты заполнения заявления.</w:t>
      </w:r>
      <w:r>
        <w:rPr>
          <w:rFonts w:ascii="Arial" w:eastAsia="Times New Roman" w:hAnsi="Arial" w:cs="Arial"/>
          <w:color w:val="343432"/>
          <w:sz w:val="24"/>
          <w:szCs w:val="24"/>
          <w:lang w:eastAsia="ru-RU"/>
        </w:rPr>
        <w:br/>
        <w:t>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r>
      <w:r>
        <w:rPr>
          <w:rFonts w:ascii="Arial" w:eastAsia="Times New Roman" w:hAnsi="Arial" w:cs="Arial"/>
          <w:color w:val="343432"/>
          <w:sz w:val="24"/>
          <w:szCs w:val="24"/>
          <w:lang w:eastAsia="ru-RU"/>
        </w:rPr>
        <w:lastRenderedPageBreak/>
        <w:t>Пункт 13 изменен с 1 ноября 2019 г. - Постановление Правительства Челябинской области от 24 октября 2019 г. N 485-П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13. пункта 11 настоящего Административного регламента," заменить словами "Документы и информация, указанные в абзаце третьем и абзаце четвертом подпункта 3, подпунктах 4, 5 пункта 11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r>
        <w:rPr>
          <w:rFonts w:ascii="Arial" w:eastAsia="Times New Roman" w:hAnsi="Arial" w:cs="Arial"/>
          <w:color w:val="343432"/>
          <w:sz w:val="24"/>
          <w:szCs w:val="24"/>
          <w:lang w:eastAsia="ru-RU"/>
        </w:rPr>
        <w:br/>
        <w:t>Иные документы, предусмотренные пунктом 11 настоящего Административного регламента, должны быть представлены заявителем в орган социальной защиты населения самостоятельно.</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14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14. 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r>
        <w:rPr>
          <w:rFonts w:ascii="Arial" w:eastAsia="Times New Roman" w:hAnsi="Arial" w:cs="Arial"/>
          <w:color w:val="343432"/>
          <w:sz w:val="24"/>
          <w:szCs w:val="24"/>
          <w:lang w:eastAsia="ru-RU"/>
        </w:rPr>
        <w:br/>
        <w:t>1) посредством личного обращения;</w:t>
      </w:r>
      <w:r>
        <w:rPr>
          <w:rFonts w:ascii="Arial" w:eastAsia="Times New Roman" w:hAnsi="Arial" w:cs="Arial"/>
          <w:color w:val="343432"/>
          <w:sz w:val="24"/>
          <w:szCs w:val="24"/>
          <w:lang w:eastAsia="ru-RU"/>
        </w:rPr>
        <w:br/>
        <w:t>2) по почте заказным письмом (с описью вложенных документов и уведомлением о вручении).</w:t>
      </w:r>
      <w:r>
        <w:rPr>
          <w:rFonts w:ascii="Arial" w:eastAsia="Times New Roman" w:hAnsi="Arial" w:cs="Arial"/>
          <w:color w:val="343432"/>
          <w:sz w:val="24"/>
          <w:szCs w:val="24"/>
          <w:lang w:eastAsia="ru-RU"/>
        </w:rPr>
        <w:br/>
        <w:t>Заявление на предоставление государственной услуги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федеральный портал.</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Постановлением Правительства Челябинской области от 17 апреля 2013 г. N 186-П в пункт 15 настоящего Регламента внесены изменения</w:t>
      </w:r>
      <w:r>
        <w:rPr>
          <w:rFonts w:ascii="Arial" w:eastAsia="Times New Roman" w:hAnsi="Arial" w:cs="Arial"/>
          <w:color w:val="343432"/>
          <w:sz w:val="24"/>
          <w:szCs w:val="24"/>
          <w:lang w:eastAsia="ru-RU"/>
        </w:rPr>
        <w:br/>
        <w:t>См. текст пункта в предыдущей редакции</w:t>
      </w:r>
      <w:r>
        <w:rPr>
          <w:rFonts w:ascii="Arial" w:eastAsia="Times New Roman" w:hAnsi="Arial" w:cs="Arial"/>
          <w:color w:val="343432"/>
          <w:sz w:val="24"/>
          <w:szCs w:val="24"/>
          <w:lang w:eastAsia="ru-RU"/>
        </w:rPr>
        <w:br/>
        <w:t>15. В случае представления заявления на предоставление государственной услуги, а также документов, предусмотренных пунктом 11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ответственными за предоставление государственной услуги, после их сверки с оригиналами данных документов.</w:t>
      </w:r>
      <w:r>
        <w:rPr>
          <w:rFonts w:ascii="Arial" w:eastAsia="Times New Roman" w:hAnsi="Arial" w:cs="Arial"/>
          <w:color w:val="343432"/>
          <w:sz w:val="24"/>
          <w:szCs w:val="24"/>
          <w:lang w:eastAsia="ru-RU"/>
        </w:rPr>
        <w:br/>
        <w:t>В случае направления заявления на предоставление государственной услуги, а также документов, предусмотренных пунктом 11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за исключением документов, подтверждающих факт смерти либо рождения мертвого ребенка по истечении 154 дней беременности, выдаваемых органами записи актов гражданского состояния, которые представляются только в форме подлинников.</w:t>
      </w:r>
      <w:r>
        <w:rPr>
          <w:rFonts w:ascii="Arial" w:eastAsia="Times New Roman" w:hAnsi="Arial" w:cs="Arial"/>
          <w:color w:val="343432"/>
          <w:sz w:val="24"/>
          <w:szCs w:val="24"/>
          <w:lang w:eastAsia="ru-RU"/>
        </w:rPr>
        <w:br/>
        <w:t xml:space="preserve">В случае направления заявления на предоставление государственной услуги в </w:t>
      </w:r>
      <w:r>
        <w:rPr>
          <w:rFonts w:ascii="Arial" w:eastAsia="Times New Roman" w:hAnsi="Arial" w:cs="Arial"/>
          <w:color w:val="343432"/>
          <w:sz w:val="24"/>
          <w:szCs w:val="24"/>
          <w:lang w:eastAsia="ru-RU"/>
        </w:rPr>
        <w:lastRenderedPageBreak/>
        <w:t>электронном виде документы, предусмотренные пунктом 11 настоящего Административного регламента, представляются заявителем посредством его личного обращения в орган социальной защиты населения. В этом случае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16 изменен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16. При предоставлении государственной услуги органы социальной защиты населения не вправе требовать от заявителя:</w:t>
      </w:r>
      <w:r>
        <w:rPr>
          <w:rFonts w:ascii="Arial" w:eastAsia="Times New Roman" w:hAnsi="Arial" w:cs="Arial"/>
          <w:color w:val="343432"/>
          <w:sz w:val="24"/>
          <w:szCs w:val="24"/>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Pr>
          <w:rFonts w:ascii="Arial" w:eastAsia="Times New Roman" w:hAnsi="Arial" w:cs="Arial"/>
          <w:color w:val="343432"/>
          <w:sz w:val="24"/>
          <w:szCs w:val="24"/>
          <w:lang w:eastAsia="ru-RU"/>
        </w:rPr>
        <w:b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r>
        <w:rPr>
          <w:rFonts w:ascii="Arial" w:eastAsia="Times New Roman" w:hAnsi="Arial" w:cs="Arial"/>
          <w:color w:val="343432"/>
          <w:sz w:val="24"/>
          <w:szCs w:val="24"/>
          <w:lang w:eastAsia="ru-RU"/>
        </w:rPr>
        <w:b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w:t>
      </w:r>
      <w:r>
        <w:rPr>
          <w:rFonts w:ascii="Arial" w:eastAsia="Times New Roman" w:hAnsi="Arial" w:cs="Arial"/>
          <w:color w:val="343432"/>
          <w:sz w:val="24"/>
          <w:szCs w:val="24"/>
          <w:lang w:eastAsia="ru-RU"/>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Pr>
          <w:rFonts w:ascii="Arial" w:eastAsia="Times New Roman" w:hAnsi="Arial" w:cs="Arial"/>
          <w:color w:val="343432"/>
          <w:sz w:val="24"/>
          <w:szCs w:val="24"/>
          <w:lang w:eastAsia="ru-RU"/>
        </w:rPr>
        <w:b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r>
        <w:rPr>
          <w:rFonts w:ascii="Arial" w:eastAsia="Times New Roman" w:hAnsi="Arial" w:cs="Arial"/>
          <w:color w:val="343432"/>
          <w:sz w:val="24"/>
          <w:szCs w:val="24"/>
          <w:lang w:eastAsia="ru-RU"/>
        </w:rPr>
        <w:b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Pr>
          <w:rFonts w:ascii="Arial" w:eastAsia="Times New Roman" w:hAnsi="Arial" w:cs="Arial"/>
          <w:color w:val="343432"/>
          <w:sz w:val="24"/>
          <w:szCs w:val="24"/>
          <w:lang w:eastAsia="ru-RU"/>
        </w:rPr>
        <w:b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r>
        <w:rPr>
          <w:rFonts w:ascii="Arial" w:eastAsia="Times New Roman" w:hAnsi="Arial" w:cs="Arial"/>
          <w:color w:val="343432"/>
          <w:sz w:val="24"/>
          <w:szCs w:val="24"/>
          <w:lang w:eastAsia="ru-RU"/>
        </w:rPr>
        <w:br/>
        <w:t xml:space="preserve">выявление документально подтвержденного факта (признаков) ошибочного или противоправного действия (бездействия) должностного лица органа социальной </w:t>
      </w:r>
      <w:r>
        <w:rPr>
          <w:rFonts w:ascii="Arial" w:eastAsia="Times New Roman" w:hAnsi="Arial" w:cs="Arial"/>
          <w:color w:val="343432"/>
          <w:sz w:val="24"/>
          <w:szCs w:val="24"/>
          <w:lang w:eastAsia="ru-RU"/>
        </w:rPr>
        <w:lastRenderedPageBreak/>
        <w:t>защиты населения,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Pr>
          <w:rFonts w:ascii="Arial" w:eastAsia="Times New Roman" w:hAnsi="Arial" w:cs="Arial"/>
          <w:color w:val="343432"/>
          <w:sz w:val="24"/>
          <w:szCs w:val="24"/>
          <w:lang w:eastAsia="ru-RU"/>
        </w:rPr>
        <w:br/>
        <w:t>17. Основаниями для отказа в приеме документов на предоставление государственной услуги являются непредставление или представление не в полном объеме заявителем документов, предусмотренных пунктом 11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а также несоблюдение заявителем требований, установленных пунктом 12 и абзацем вторым пункта 15 настоящего Административного регламента.</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Постановлением Правительства Челябинской области от 21 мая 2014 г. N 215-П раздел II настоящего Регламента дополнен пунктом 17-1</w:t>
      </w:r>
      <w:r>
        <w:rPr>
          <w:rFonts w:ascii="Arial" w:eastAsia="Times New Roman" w:hAnsi="Arial" w:cs="Arial"/>
          <w:color w:val="343432"/>
          <w:sz w:val="24"/>
          <w:szCs w:val="24"/>
          <w:lang w:eastAsia="ru-RU"/>
        </w:rPr>
        <w:br/>
        <w:t>17-1. Основания для приостановления предоставления государственной услуги отсутствуют.</w:t>
      </w:r>
      <w:r>
        <w:rPr>
          <w:rFonts w:ascii="Arial" w:eastAsia="Times New Roman" w:hAnsi="Arial" w:cs="Arial"/>
          <w:color w:val="343432"/>
          <w:sz w:val="24"/>
          <w:szCs w:val="24"/>
          <w:lang w:eastAsia="ru-RU"/>
        </w:rPr>
        <w:br/>
        <w:t>18. Основаниями для отказа в предоставлении государственной услуги являются:</w:t>
      </w:r>
      <w:r>
        <w:rPr>
          <w:rFonts w:ascii="Arial" w:eastAsia="Times New Roman" w:hAnsi="Arial" w:cs="Arial"/>
          <w:color w:val="343432"/>
          <w:sz w:val="24"/>
          <w:szCs w:val="24"/>
          <w:lang w:eastAsia="ru-RU"/>
        </w:rPr>
        <w:br/>
        <w:t>1) наличие противоречий в документах, представляемых заявителем;</w:t>
      </w:r>
      <w:r>
        <w:rPr>
          <w:rFonts w:ascii="Arial" w:eastAsia="Times New Roman" w:hAnsi="Arial" w:cs="Arial"/>
          <w:color w:val="343432"/>
          <w:sz w:val="24"/>
          <w:szCs w:val="24"/>
          <w:lang w:eastAsia="ru-RU"/>
        </w:rPr>
        <w:br/>
        <w:t>2) истечение срока, установленного для предоставления государственной услуги (социальное пособие на погребение назначается и выплачивается, если обращение за ним последовало не позднее шести месяцев со дня смерти, а на погребение лиц, числившихся в розыске, предоставляется, если обращение за ним последовало не позднее шести месяцев со дня обнаружения трупа; возмещение стоимости услуг по погребению специализированной службе по вопросам похоронного дела осуществляется не позднее шести месяцев со дня погребения умершего).</w:t>
      </w:r>
      <w:r>
        <w:rPr>
          <w:rFonts w:ascii="Arial" w:eastAsia="Times New Roman" w:hAnsi="Arial" w:cs="Arial"/>
          <w:color w:val="343432"/>
          <w:sz w:val="24"/>
          <w:szCs w:val="24"/>
          <w:lang w:eastAsia="ru-RU"/>
        </w:rPr>
        <w:br/>
        <w:t>Право на государственную услугу определяется на день обращения за ее предоставлением в органы социальной защиты населения.</w:t>
      </w:r>
      <w:r>
        <w:rPr>
          <w:rFonts w:ascii="Arial" w:eastAsia="Times New Roman" w:hAnsi="Arial" w:cs="Arial"/>
          <w:color w:val="343432"/>
          <w:sz w:val="24"/>
          <w:szCs w:val="24"/>
          <w:lang w:eastAsia="ru-RU"/>
        </w:rPr>
        <w:br/>
        <w:t>19. В случае устранения оснований для отказа в приеме документов на предоставление государственной услуги, а также основания для отказа в предоставлении государственной услуги, предусмотренного подпунктом 1 пункта 18 настоящего Административного регламента,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r>
        <w:rPr>
          <w:rFonts w:ascii="Arial" w:eastAsia="Times New Roman" w:hAnsi="Arial" w:cs="Arial"/>
          <w:color w:val="343432"/>
          <w:sz w:val="24"/>
          <w:szCs w:val="24"/>
          <w:lang w:eastAsia="ru-RU"/>
        </w:rPr>
        <w:br/>
        <w:t>20. Государственная услуга предоставляется бесплатно.</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Постановлением Правительства Челябинской области от 17 апреля 2013 г. N 186-П пункт 21 настоящего Регламента изложен в новой редакции</w:t>
      </w:r>
      <w:r>
        <w:rPr>
          <w:rFonts w:ascii="Arial" w:eastAsia="Times New Roman" w:hAnsi="Arial" w:cs="Arial"/>
          <w:color w:val="343432"/>
          <w:sz w:val="24"/>
          <w:szCs w:val="24"/>
          <w:lang w:eastAsia="ru-RU"/>
        </w:rPr>
        <w:br/>
        <w:t>См. текст пункта в предыдущей редакции</w:t>
      </w:r>
      <w:r>
        <w:rPr>
          <w:rFonts w:ascii="Arial" w:eastAsia="Times New Roman" w:hAnsi="Arial" w:cs="Arial"/>
          <w:color w:val="343432"/>
          <w:sz w:val="24"/>
          <w:szCs w:val="24"/>
          <w:lang w:eastAsia="ru-RU"/>
        </w:rPr>
        <w:br/>
        <w:t>21. Время ожидания заявителей в очереди при подаче пакета документов на предоставление государственной услуги и при получении сведений о результате предоставления государственной услуги (получение консультации) не должно превышать 15 минут.</w:t>
      </w:r>
      <w:r>
        <w:rPr>
          <w:rFonts w:ascii="Arial" w:eastAsia="Times New Roman" w:hAnsi="Arial" w:cs="Arial"/>
          <w:color w:val="343432"/>
          <w:sz w:val="24"/>
          <w:szCs w:val="24"/>
          <w:lang w:eastAsia="ru-RU"/>
        </w:rPr>
        <w:br/>
        <w:t>22.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r>
        <w:rPr>
          <w:rFonts w:ascii="Arial" w:eastAsia="Times New Roman" w:hAnsi="Arial" w:cs="Arial"/>
          <w:color w:val="343432"/>
          <w:sz w:val="24"/>
          <w:szCs w:val="24"/>
          <w:lang w:eastAsia="ru-RU"/>
        </w:rPr>
        <w:br/>
        <w:t xml:space="preserve">23. Информирование заявителей о предоставлении государственной услуги </w:t>
      </w:r>
      <w:r>
        <w:rPr>
          <w:rFonts w:ascii="Arial" w:eastAsia="Times New Roman" w:hAnsi="Arial" w:cs="Arial"/>
          <w:color w:val="343432"/>
          <w:sz w:val="24"/>
          <w:szCs w:val="24"/>
          <w:lang w:eastAsia="ru-RU"/>
        </w:rPr>
        <w:lastRenderedPageBreak/>
        <w:t>осуществляется следующими способами:</w:t>
      </w:r>
      <w:r>
        <w:rPr>
          <w:rFonts w:ascii="Arial" w:eastAsia="Times New Roman" w:hAnsi="Arial" w:cs="Arial"/>
          <w:color w:val="343432"/>
          <w:sz w:val="24"/>
          <w:szCs w:val="24"/>
          <w:lang w:eastAsia="ru-RU"/>
        </w:rPr>
        <w:b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r>
        <w:rPr>
          <w:rFonts w:ascii="Arial" w:eastAsia="Times New Roman" w:hAnsi="Arial" w:cs="Arial"/>
          <w:color w:val="343432"/>
          <w:sz w:val="24"/>
          <w:szCs w:val="24"/>
          <w:lang w:eastAsia="ru-RU"/>
        </w:rPr>
        <w:br/>
        <w:t>2) по телефону органа социальной защиты населения;</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3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3) на информационных стендах, расположенных в зданиях органов социальной защиты населения, Министерства;</w:t>
      </w:r>
      <w:r>
        <w:rPr>
          <w:rFonts w:ascii="Arial" w:eastAsia="Times New Roman" w:hAnsi="Arial" w:cs="Arial"/>
          <w:color w:val="343432"/>
          <w:sz w:val="24"/>
          <w:szCs w:val="24"/>
          <w:lang w:eastAsia="ru-RU"/>
        </w:rPr>
        <w:br/>
        <w:t>4) по письменному обращению в орган социальной защиты населения;</w:t>
      </w:r>
      <w:r>
        <w:rPr>
          <w:rFonts w:ascii="Arial" w:eastAsia="Times New Roman" w:hAnsi="Arial" w:cs="Arial"/>
          <w:color w:val="343432"/>
          <w:sz w:val="24"/>
          <w:szCs w:val="24"/>
          <w:lang w:eastAsia="ru-RU"/>
        </w:rPr>
        <w:br/>
        <w:t>5) по электронной почте органа социальной защиты населения;</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6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6) посредством федерального портала.</w:t>
      </w:r>
      <w:r>
        <w:rPr>
          <w:rFonts w:ascii="Arial" w:eastAsia="Times New Roman" w:hAnsi="Arial" w:cs="Arial"/>
          <w:color w:val="343432"/>
          <w:sz w:val="24"/>
          <w:szCs w:val="24"/>
          <w:lang w:eastAsia="ru-RU"/>
        </w:rPr>
        <w:br/>
        <w:t>24.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Times New Roman" w:hAnsi="Arial" w:cs="Arial"/>
          <w:color w:val="343432"/>
          <w:sz w:val="24"/>
          <w:szCs w:val="24"/>
          <w:lang w:eastAsia="ru-RU"/>
        </w:rPr>
        <w:b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r>
        <w:rPr>
          <w:rFonts w:ascii="Arial" w:eastAsia="Times New Roman" w:hAnsi="Arial" w:cs="Arial"/>
          <w:color w:val="343432"/>
          <w:sz w:val="24"/>
          <w:szCs w:val="24"/>
          <w:lang w:eastAsia="ru-RU"/>
        </w:rPr>
        <w:b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r>
        <w:rPr>
          <w:rFonts w:ascii="Arial" w:eastAsia="Times New Roman" w:hAnsi="Arial" w:cs="Arial"/>
          <w:color w:val="343432"/>
          <w:sz w:val="24"/>
          <w:szCs w:val="24"/>
          <w:lang w:eastAsia="ru-RU"/>
        </w:rPr>
        <w:br/>
        <w:t>условия для беспрепятственного доступа к объекту (зданию, помещению), в котором предоставляется государственная услуга;</w:t>
      </w:r>
      <w:r>
        <w:rPr>
          <w:rFonts w:ascii="Arial" w:eastAsia="Times New Roman" w:hAnsi="Arial" w:cs="Arial"/>
          <w:color w:val="343432"/>
          <w:sz w:val="24"/>
          <w:szCs w:val="24"/>
          <w:lang w:eastAsia="ru-RU"/>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Pr>
          <w:rFonts w:ascii="Arial" w:eastAsia="Times New Roman" w:hAnsi="Arial" w:cs="Arial"/>
          <w:color w:val="343432"/>
          <w:sz w:val="24"/>
          <w:szCs w:val="24"/>
          <w:lang w:eastAsia="ru-RU"/>
        </w:rPr>
        <w:br/>
        <w:t>сопровождение инвалидов, имеющих стойкие расстройства функции зрения и самостоятельного передвижения;</w:t>
      </w:r>
      <w:r>
        <w:rPr>
          <w:rFonts w:ascii="Arial" w:eastAsia="Times New Roman" w:hAnsi="Arial" w:cs="Arial"/>
          <w:color w:val="343432"/>
          <w:sz w:val="24"/>
          <w:szCs w:val="24"/>
          <w:lang w:eastAsia="ru-RU"/>
        </w:rPr>
        <w:b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r>
        <w:rPr>
          <w:rFonts w:ascii="Arial" w:eastAsia="Times New Roman" w:hAnsi="Arial" w:cs="Arial"/>
          <w:color w:val="343432"/>
          <w:sz w:val="24"/>
          <w:szCs w:val="24"/>
          <w:lang w:eastAsia="ru-RU"/>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Arial" w:eastAsia="Times New Roman" w:hAnsi="Arial" w:cs="Arial"/>
          <w:color w:val="343432"/>
          <w:sz w:val="24"/>
          <w:szCs w:val="24"/>
          <w:lang w:eastAsia="ru-RU"/>
        </w:rPr>
        <w:br/>
        <w:t>допуск сурдопереводчика и тифлосурдопереводчика;</w:t>
      </w:r>
      <w:r>
        <w:rPr>
          <w:rFonts w:ascii="Arial" w:eastAsia="Times New Roman" w:hAnsi="Arial" w:cs="Arial"/>
          <w:color w:val="343432"/>
          <w:sz w:val="24"/>
          <w:szCs w:val="24"/>
          <w:lang w:eastAsia="ru-RU"/>
        </w:rPr>
        <w:b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w:t>
      </w:r>
      <w:r>
        <w:rPr>
          <w:rFonts w:ascii="Arial" w:eastAsia="Times New Roman" w:hAnsi="Arial" w:cs="Arial"/>
          <w:color w:val="343432"/>
          <w:sz w:val="24"/>
          <w:szCs w:val="24"/>
          <w:lang w:eastAsia="ru-RU"/>
        </w:rPr>
        <w:lastRenderedPageBreak/>
        <w:t>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r>
        <w:rPr>
          <w:rFonts w:ascii="Arial" w:eastAsia="Times New Roman" w:hAnsi="Arial" w:cs="Arial"/>
          <w:color w:val="343432"/>
          <w:sz w:val="24"/>
          <w:szCs w:val="24"/>
          <w:lang w:eastAsia="ru-RU"/>
        </w:rPr>
        <w:br/>
        <w:t>оказание инвалидам помощи в преодолении барьеров, мешающих получению ими государственной услуги наравне с другими лицами.</w:t>
      </w:r>
      <w:r>
        <w:rPr>
          <w:rFonts w:ascii="Arial" w:eastAsia="Times New Roman" w:hAnsi="Arial" w:cs="Arial"/>
          <w:color w:val="343432"/>
          <w:sz w:val="24"/>
          <w:szCs w:val="24"/>
          <w:lang w:eastAsia="ru-RU"/>
        </w:rPr>
        <w:b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Pr>
          <w:rFonts w:ascii="Arial" w:eastAsia="Times New Roman" w:hAnsi="Arial" w:cs="Arial"/>
          <w:color w:val="343432"/>
          <w:sz w:val="24"/>
          <w:szCs w:val="24"/>
          <w:lang w:eastAsia="ru-RU"/>
        </w:rPr>
        <w:b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r>
        <w:rPr>
          <w:rFonts w:ascii="Arial" w:eastAsia="Times New Roman" w:hAnsi="Arial" w:cs="Arial"/>
          <w:color w:val="343432"/>
          <w:sz w:val="24"/>
          <w:szCs w:val="24"/>
          <w:lang w:eastAsia="ru-RU"/>
        </w:rPr>
        <w:b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r>
        <w:rPr>
          <w:rFonts w:ascii="Arial" w:eastAsia="Times New Roman" w:hAnsi="Arial" w:cs="Arial"/>
          <w:color w:val="343432"/>
          <w:sz w:val="24"/>
          <w:szCs w:val="24"/>
          <w:lang w:eastAsia="ru-RU"/>
        </w:rPr>
        <w:br/>
        <w:t>5) в здании органа социальной защиты населения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r>
        <w:rPr>
          <w:rFonts w:ascii="Arial" w:eastAsia="Times New Roman" w:hAnsi="Arial" w:cs="Arial"/>
          <w:color w:val="343432"/>
          <w:sz w:val="24"/>
          <w:szCs w:val="24"/>
          <w:lang w:eastAsia="ru-RU"/>
        </w:rPr>
        <w:br/>
        <w:t>На информационном стенде должна быть размещена следующая информация:</w:t>
      </w:r>
      <w:r>
        <w:rPr>
          <w:rFonts w:ascii="Arial" w:eastAsia="Times New Roman" w:hAnsi="Arial" w:cs="Arial"/>
          <w:color w:val="343432"/>
          <w:sz w:val="24"/>
          <w:szCs w:val="24"/>
          <w:lang w:eastAsia="ru-RU"/>
        </w:rPr>
        <w:br/>
        <w:t>текст настоящего Административного регламента;</w:t>
      </w:r>
      <w:r>
        <w:rPr>
          <w:rFonts w:ascii="Arial" w:eastAsia="Times New Roman" w:hAnsi="Arial" w:cs="Arial"/>
          <w:color w:val="343432"/>
          <w:sz w:val="24"/>
          <w:szCs w:val="24"/>
          <w:lang w:eastAsia="ru-RU"/>
        </w:rPr>
        <w:br/>
        <w:t>абзац утратил силу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перечень документов, необходимых для предоставления государственной услуги;</w:t>
      </w:r>
      <w:r>
        <w:rPr>
          <w:rFonts w:ascii="Arial" w:eastAsia="Times New Roman" w:hAnsi="Arial" w:cs="Arial"/>
          <w:color w:val="343432"/>
          <w:sz w:val="24"/>
          <w:szCs w:val="24"/>
          <w:lang w:eastAsia="ru-RU"/>
        </w:rPr>
        <w:br/>
        <w:t>форма и образец заполнения заявления о предоставлении государственной услуги;</w:t>
      </w:r>
      <w:r>
        <w:rPr>
          <w:rFonts w:ascii="Arial" w:eastAsia="Times New Roman" w:hAnsi="Arial" w:cs="Arial"/>
          <w:color w:val="343432"/>
          <w:sz w:val="24"/>
          <w:szCs w:val="24"/>
          <w:lang w:eastAsia="ru-RU"/>
        </w:rPr>
        <w:br/>
        <w:t>почтовый адрес, номера телефонов, адреса электронной почты, режим работы органа социальной защиты населения, а также график приема заявителей;</w:t>
      </w:r>
      <w:r>
        <w:rPr>
          <w:rFonts w:ascii="Arial" w:eastAsia="Times New Roman" w:hAnsi="Arial" w:cs="Arial"/>
          <w:color w:val="343432"/>
          <w:sz w:val="24"/>
          <w:szCs w:val="24"/>
          <w:lang w:eastAsia="ru-RU"/>
        </w:rPr>
        <w:br/>
        <w:t>номер кабинета, где осуществляется прием заявителей;</w:t>
      </w:r>
      <w:r>
        <w:rPr>
          <w:rFonts w:ascii="Arial" w:eastAsia="Times New Roman" w:hAnsi="Arial" w:cs="Arial"/>
          <w:color w:val="343432"/>
          <w:sz w:val="24"/>
          <w:szCs w:val="24"/>
          <w:lang w:eastAsia="ru-RU"/>
        </w:rPr>
        <w:br/>
        <w:t>фамилия, имя, отчество и должность специалистов, участвующих в предоставлении государственной услуги.</w:t>
      </w:r>
      <w:r>
        <w:rPr>
          <w:rFonts w:ascii="Arial" w:eastAsia="Times New Roman" w:hAnsi="Arial" w:cs="Arial"/>
          <w:color w:val="343432"/>
          <w:sz w:val="24"/>
          <w:szCs w:val="24"/>
          <w:lang w:eastAsia="ru-RU"/>
        </w:rPr>
        <w:br/>
        <w:t>Кроме того, информация о графике работы органа социальной защиты населения, предоставляющего государственную услугу,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размещается на интернет-ресурсах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r>
        <w:rPr>
          <w:rFonts w:ascii="Arial" w:eastAsia="Times New Roman" w:hAnsi="Arial" w:cs="Arial"/>
          <w:color w:val="343432"/>
          <w:sz w:val="24"/>
          <w:szCs w:val="24"/>
          <w:lang w:eastAsia="ru-RU"/>
        </w:rPr>
        <w:b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r>
        <w:rPr>
          <w:rFonts w:ascii="Arial" w:eastAsia="Times New Roman" w:hAnsi="Arial" w:cs="Arial"/>
          <w:color w:val="343432"/>
          <w:sz w:val="24"/>
          <w:szCs w:val="24"/>
          <w:lang w:eastAsia="ru-RU"/>
        </w:rPr>
        <w:br/>
        <w:t>7) помещение, в котором осуществляется прием граждан, предусматривает:</w:t>
      </w:r>
      <w:r>
        <w:rPr>
          <w:rFonts w:ascii="Arial" w:eastAsia="Times New Roman" w:hAnsi="Arial" w:cs="Arial"/>
          <w:color w:val="343432"/>
          <w:sz w:val="24"/>
          <w:szCs w:val="24"/>
          <w:lang w:eastAsia="ru-RU"/>
        </w:rPr>
        <w:br/>
        <w:t>комфортное расположение заявителя и должностного лица;</w:t>
      </w:r>
      <w:r>
        <w:rPr>
          <w:rFonts w:ascii="Arial" w:eastAsia="Times New Roman" w:hAnsi="Arial" w:cs="Arial"/>
          <w:color w:val="343432"/>
          <w:sz w:val="24"/>
          <w:szCs w:val="24"/>
          <w:lang w:eastAsia="ru-RU"/>
        </w:rPr>
        <w:br/>
        <w:t>возможность и удобство оформления заявителем письменного обращения;</w:t>
      </w:r>
      <w:r>
        <w:rPr>
          <w:rFonts w:ascii="Arial" w:eastAsia="Times New Roman" w:hAnsi="Arial" w:cs="Arial"/>
          <w:color w:val="343432"/>
          <w:sz w:val="24"/>
          <w:szCs w:val="24"/>
          <w:lang w:eastAsia="ru-RU"/>
        </w:rPr>
        <w:br/>
        <w:t>телефонную связь;</w:t>
      </w:r>
      <w:r>
        <w:rPr>
          <w:rFonts w:ascii="Arial" w:eastAsia="Times New Roman" w:hAnsi="Arial" w:cs="Arial"/>
          <w:color w:val="343432"/>
          <w:sz w:val="24"/>
          <w:szCs w:val="24"/>
          <w:lang w:eastAsia="ru-RU"/>
        </w:rPr>
        <w:br/>
        <w:t>возможность копирования документов;</w:t>
      </w:r>
      <w:r>
        <w:rPr>
          <w:rFonts w:ascii="Arial" w:eastAsia="Times New Roman" w:hAnsi="Arial" w:cs="Arial"/>
          <w:color w:val="343432"/>
          <w:sz w:val="24"/>
          <w:szCs w:val="24"/>
          <w:lang w:eastAsia="ru-RU"/>
        </w:rPr>
        <w:br/>
      </w:r>
      <w:r>
        <w:rPr>
          <w:rFonts w:ascii="Arial" w:eastAsia="Times New Roman" w:hAnsi="Arial" w:cs="Arial"/>
          <w:color w:val="343432"/>
          <w:sz w:val="24"/>
          <w:szCs w:val="24"/>
          <w:lang w:eastAsia="ru-RU"/>
        </w:rPr>
        <w:lastRenderedPageBreak/>
        <w:t>доступ к основным нормативным правовым актам, регламентирующим полномочия и сферу компетенции органа социальной защиты населения;</w:t>
      </w:r>
      <w:r>
        <w:rPr>
          <w:rFonts w:ascii="Arial" w:eastAsia="Times New Roman" w:hAnsi="Arial" w:cs="Arial"/>
          <w:color w:val="343432"/>
          <w:sz w:val="24"/>
          <w:szCs w:val="24"/>
          <w:lang w:eastAsia="ru-RU"/>
        </w:rPr>
        <w:br/>
        <w:t>доступ к нормативным правовым актам, регулирующим предоставление государственной услуги;</w:t>
      </w:r>
      <w:r>
        <w:rPr>
          <w:rFonts w:ascii="Arial" w:eastAsia="Times New Roman" w:hAnsi="Arial" w:cs="Arial"/>
          <w:color w:val="343432"/>
          <w:sz w:val="24"/>
          <w:szCs w:val="24"/>
          <w:lang w:eastAsia="ru-RU"/>
        </w:rPr>
        <w:br/>
        <w:t>наличие письменных принадлежностей и бумаги формата A4;</w:t>
      </w:r>
      <w:r>
        <w:rPr>
          <w:rFonts w:ascii="Arial" w:eastAsia="Times New Roman" w:hAnsi="Arial" w:cs="Arial"/>
          <w:color w:val="343432"/>
          <w:sz w:val="24"/>
          <w:szCs w:val="24"/>
          <w:lang w:eastAsia="ru-RU"/>
        </w:rPr>
        <w:b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r>
        <w:rPr>
          <w:rFonts w:ascii="Arial" w:eastAsia="Times New Roman" w:hAnsi="Arial" w:cs="Arial"/>
          <w:color w:val="343432"/>
          <w:sz w:val="24"/>
          <w:szCs w:val="24"/>
          <w:lang w:eastAsia="ru-RU"/>
        </w:rPr>
        <w:b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r>
        <w:rPr>
          <w:rFonts w:ascii="Arial" w:eastAsia="Times New Roman" w:hAnsi="Arial" w:cs="Arial"/>
          <w:color w:val="343432"/>
          <w:sz w:val="24"/>
          <w:szCs w:val="24"/>
          <w:lang w:eastAsia="ru-RU"/>
        </w:rPr>
        <w:br/>
        <w:t>25.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r>
        <w:rPr>
          <w:rFonts w:ascii="Arial" w:eastAsia="Times New Roman" w:hAnsi="Arial" w:cs="Arial"/>
          <w:color w:val="343432"/>
          <w:sz w:val="24"/>
          <w:szCs w:val="24"/>
          <w:lang w:eastAsia="ru-RU"/>
        </w:rPr>
        <w:b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r>
        <w:rPr>
          <w:rFonts w:ascii="Arial" w:eastAsia="Times New Roman" w:hAnsi="Arial" w:cs="Arial"/>
          <w:color w:val="343432"/>
          <w:sz w:val="24"/>
          <w:szCs w:val="24"/>
          <w:lang w:eastAsia="ru-RU"/>
        </w:rPr>
        <w:b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r>
        <w:rPr>
          <w:rFonts w:ascii="Arial" w:eastAsia="Times New Roman" w:hAnsi="Arial" w:cs="Arial"/>
          <w:color w:val="343432"/>
          <w:sz w:val="24"/>
          <w:szCs w:val="24"/>
          <w:lang w:eastAsia="ru-RU"/>
        </w:rPr>
        <w:b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r>
        <w:rPr>
          <w:rFonts w:ascii="Arial" w:eastAsia="Times New Roman" w:hAnsi="Arial" w:cs="Arial"/>
          <w:color w:val="343432"/>
          <w:sz w:val="24"/>
          <w:szCs w:val="24"/>
          <w:lang w:eastAsia="ru-RU"/>
        </w:rPr>
        <w:br/>
        <w:t>26. Показатели доступности и качества предоставления государственной услуги:</w:t>
      </w:r>
      <w:r>
        <w:rPr>
          <w:rFonts w:ascii="Arial" w:eastAsia="Times New Roman" w:hAnsi="Arial" w:cs="Arial"/>
          <w:color w:val="343432"/>
          <w:sz w:val="24"/>
          <w:szCs w:val="24"/>
          <w:lang w:eastAsia="ru-RU"/>
        </w:rPr>
        <w:br/>
        <w:t>1) соблюдение сроков и условий предоставления государственной услуги;</w:t>
      </w:r>
      <w:r>
        <w:rPr>
          <w:rFonts w:ascii="Arial" w:eastAsia="Times New Roman" w:hAnsi="Arial" w:cs="Arial"/>
          <w:color w:val="343432"/>
          <w:sz w:val="24"/>
          <w:szCs w:val="24"/>
          <w:lang w:eastAsia="ru-RU"/>
        </w:rPr>
        <w:br/>
        <w:t>2) своевременное полное информирование о государственной услуге посредством форм, предусмотренных пунктом 23 настоящего Административного регламента;</w:t>
      </w:r>
      <w:r>
        <w:rPr>
          <w:rFonts w:ascii="Arial" w:eastAsia="Times New Roman" w:hAnsi="Arial" w:cs="Arial"/>
          <w:color w:val="343432"/>
          <w:sz w:val="24"/>
          <w:szCs w:val="24"/>
          <w:lang w:eastAsia="ru-RU"/>
        </w:rPr>
        <w:br/>
        <w:t>3) отсутствие обращений (жалоб) заявителей на действия (бездействие) должностных лиц органов социальной защиты населения при предоставлении государственной услуги.</w:t>
      </w:r>
      <w:r>
        <w:rPr>
          <w:rFonts w:ascii="Arial" w:eastAsia="Times New Roman" w:hAnsi="Arial" w:cs="Arial"/>
          <w:color w:val="343432"/>
          <w:sz w:val="24"/>
          <w:szCs w:val="24"/>
          <w:lang w:eastAsia="ru-RU"/>
        </w:rPr>
        <w:b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 по электронной почте или посредством личного посещения органа социальной защиты населения, предоставляющего государственную услугу.</w:t>
      </w:r>
    </w:p>
    <w:p w:rsidR="008A69B8" w:rsidRDefault="008A69B8" w:rsidP="008A69B8">
      <w:pPr>
        <w:spacing w:after="240" w:line="240" w:lineRule="auto"/>
        <w:jc w:val="both"/>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Информация об изменениях:</w:t>
      </w:r>
      <w:r>
        <w:rPr>
          <w:rFonts w:ascii="Arial" w:eastAsia="Times New Roman" w:hAnsi="Arial" w:cs="Arial"/>
          <w:color w:val="343432"/>
          <w:sz w:val="24"/>
          <w:szCs w:val="24"/>
          <w:lang w:eastAsia="ru-RU"/>
        </w:rPr>
        <w:br/>
        <w:t>Постановлением Правительства Челябинской области от 21 мая 2014 г. N 215-П наименование раздела III настоящего Регламента изложено в новой редакции</w:t>
      </w:r>
      <w:r>
        <w:rPr>
          <w:rFonts w:ascii="Arial" w:eastAsia="Times New Roman" w:hAnsi="Arial" w:cs="Arial"/>
          <w:color w:val="343432"/>
          <w:sz w:val="24"/>
          <w:szCs w:val="24"/>
          <w:lang w:eastAsia="ru-RU"/>
        </w:rPr>
        <w:br/>
        <w:t>См. текст наименования в предыдущей редакции</w:t>
      </w:r>
    </w:p>
    <w:p w:rsidR="008A69B8" w:rsidRDefault="008A69B8" w:rsidP="008A69B8">
      <w:pPr>
        <w:spacing w:after="240" w:line="240" w:lineRule="auto"/>
        <w:jc w:val="center"/>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Pr>
          <w:rFonts w:ascii="Arial" w:eastAsia="Times New Roman" w:hAnsi="Arial" w:cs="Arial"/>
          <w:color w:val="343432"/>
          <w:sz w:val="24"/>
          <w:szCs w:val="24"/>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многофункциональном центре</w:t>
      </w:r>
    </w:p>
    <w:p w:rsidR="008A69B8" w:rsidRDefault="008A69B8" w:rsidP="008A69B8">
      <w:pPr>
        <w:spacing w:after="240" w:line="240" w:lineRule="auto"/>
        <w:jc w:val="both"/>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27. Предоставление государственной услуги включает в себя выполнение следующих административных процедур:</w:t>
      </w:r>
      <w:r>
        <w:rPr>
          <w:rFonts w:ascii="Arial" w:eastAsia="Times New Roman" w:hAnsi="Arial" w:cs="Arial"/>
          <w:color w:val="343432"/>
          <w:sz w:val="24"/>
          <w:szCs w:val="24"/>
          <w:lang w:eastAsia="ru-RU"/>
        </w:rPr>
        <w:br/>
        <w:t>1)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r>
        <w:rPr>
          <w:rFonts w:ascii="Arial" w:eastAsia="Times New Roman" w:hAnsi="Arial" w:cs="Arial"/>
          <w:color w:val="343432"/>
          <w:sz w:val="24"/>
          <w:szCs w:val="24"/>
          <w:lang w:eastAsia="ru-RU"/>
        </w:rPr>
        <w:br/>
        <w:t>2) принятие решения о предоставлении либо об отказе в предоставлении государственной услуги;</w:t>
      </w:r>
      <w:r>
        <w:rPr>
          <w:rFonts w:ascii="Arial" w:eastAsia="Times New Roman" w:hAnsi="Arial" w:cs="Arial"/>
          <w:color w:val="343432"/>
          <w:sz w:val="24"/>
          <w:szCs w:val="24"/>
          <w:lang w:eastAsia="ru-RU"/>
        </w:rPr>
        <w:br/>
        <w:t>3) уведомление заявителя об отказе в предоставлении государственной услуги;</w:t>
      </w:r>
      <w:r>
        <w:rPr>
          <w:rFonts w:ascii="Arial" w:eastAsia="Times New Roman" w:hAnsi="Arial" w:cs="Arial"/>
          <w:color w:val="343432"/>
          <w:sz w:val="24"/>
          <w:szCs w:val="24"/>
          <w:lang w:eastAsia="ru-RU"/>
        </w:rPr>
        <w:br/>
        <w:t>4) оформление документов, необходимых для выплаты социального пособия на погребение либо возмещения стоимости услуг по погребению.</w:t>
      </w:r>
      <w:r>
        <w:rPr>
          <w:rFonts w:ascii="Arial" w:eastAsia="Times New Roman" w:hAnsi="Arial" w:cs="Arial"/>
          <w:color w:val="343432"/>
          <w:sz w:val="24"/>
          <w:szCs w:val="24"/>
          <w:lang w:eastAsia="ru-RU"/>
        </w:rPr>
        <w:br/>
        <w:t>Абзац утратил силу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28.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r>
        <w:rPr>
          <w:rFonts w:ascii="Arial" w:eastAsia="Times New Roman" w:hAnsi="Arial" w:cs="Arial"/>
          <w:color w:val="343432"/>
          <w:sz w:val="24"/>
          <w:szCs w:val="24"/>
          <w:lang w:eastAsia="ru-RU"/>
        </w:rPr>
        <w:br/>
        <w:t>1) юридическим фактом для начала административной процедуры является поступление документов заявителя в орган социальной защиты населения;</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2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2) ответственными за выполнение административной процедуры являются:</w:t>
      </w:r>
      <w:r>
        <w:rPr>
          <w:rFonts w:ascii="Arial" w:eastAsia="Times New Roman" w:hAnsi="Arial" w:cs="Arial"/>
          <w:color w:val="343432"/>
          <w:sz w:val="24"/>
          <w:szCs w:val="24"/>
          <w:lang w:eastAsia="ru-RU"/>
        </w:rPr>
        <w:br/>
        <w:t>должностное лицо органа социальной защиты населения, ответственное за делопроизводство, - при поступлении документов заявителя по почте;</w:t>
      </w:r>
      <w:r>
        <w:rPr>
          <w:rFonts w:ascii="Arial" w:eastAsia="Times New Roman" w:hAnsi="Arial" w:cs="Arial"/>
          <w:color w:val="343432"/>
          <w:sz w:val="24"/>
          <w:szCs w:val="24"/>
          <w:lang w:eastAsia="ru-RU"/>
        </w:rPr>
        <w:br/>
        <w:t>должностное лицо органа социальной защиты населения, ответственное за прием, регистрацию и обработку заявления на предоставление государственной услуги в форме электронного документа с использованием информационно-телекоммуникационной сети Интернет, включая федеральный портал, - при поступлении заявления в форме электронного документа;</w:t>
      </w:r>
      <w:r>
        <w:rPr>
          <w:rFonts w:ascii="Arial" w:eastAsia="Times New Roman" w:hAnsi="Arial" w:cs="Arial"/>
          <w:color w:val="343432"/>
          <w:sz w:val="24"/>
          <w:szCs w:val="24"/>
          <w:lang w:eastAsia="ru-RU"/>
        </w:rPr>
        <w:b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его личном обращении;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3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r>
        <w:rPr>
          <w:rFonts w:ascii="Arial" w:eastAsia="Times New Roman" w:hAnsi="Arial" w:cs="Arial"/>
          <w:color w:val="343432"/>
          <w:sz w:val="24"/>
          <w:szCs w:val="24"/>
          <w:lang w:eastAsia="ru-RU"/>
        </w:rPr>
        <w:b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r>
        <w:rPr>
          <w:rFonts w:ascii="Arial" w:eastAsia="Times New Roman" w:hAnsi="Arial" w:cs="Arial"/>
          <w:color w:val="343432"/>
          <w:sz w:val="24"/>
          <w:szCs w:val="24"/>
          <w:lang w:eastAsia="ru-RU"/>
        </w:rPr>
        <w:b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r>
        <w:rPr>
          <w:rFonts w:ascii="Arial" w:eastAsia="Times New Roman" w:hAnsi="Arial" w:cs="Arial"/>
          <w:color w:val="343432"/>
          <w:sz w:val="24"/>
          <w:szCs w:val="24"/>
          <w:lang w:eastAsia="ru-RU"/>
        </w:rPr>
        <w:br/>
        <w:t>Абзацы утратили силу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r>
      <w:r>
        <w:rPr>
          <w:rFonts w:ascii="Arial" w:eastAsia="Times New Roman" w:hAnsi="Arial" w:cs="Arial"/>
          <w:color w:val="343432"/>
          <w:sz w:val="24"/>
          <w:szCs w:val="24"/>
          <w:lang w:eastAsia="ru-RU"/>
        </w:rPr>
        <w:lastRenderedPageBreak/>
        <w:t>Информация об изменениях:</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При поступлении документов непосредственно от заявителя (его представителя) при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r>
        <w:rPr>
          <w:rFonts w:ascii="Arial" w:eastAsia="Times New Roman" w:hAnsi="Arial" w:cs="Arial"/>
          <w:color w:val="343432"/>
          <w:sz w:val="24"/>
          <w:szCs w:val="24"/>
          <w:lang w:eastAsia="ru-RU"/>
        </w:rPr>
        <w:br/>
        <w:t>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w:t>
      </w:r>
      <w:r>
        <w:rPr>
          <w:rFonts w:ascii="Arial" w:eastAsia="Times New Roman" w:hAnsi="Arial" w:cs="Arial"/>
          <w:color w:val="343432"/>
          <w:sz w:val="24"/>
          <w:szCs w:val="24"/>
          <w:lang w:eastAsia="ru-RU"/>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Pr>
          <w:rFonts w:ascii="Arial" w:eastAsia="Times New Roman" w:hAnsi="Arial" w:cs="Arial"/>
          <w:color w:val="343432"/>
          <w:sz w:val="24"/>
          <w:szCs w:val="24"/>
          <w:lang w:eastAsia="ru-RU"/>
        </w:rPr>
        <w:b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r>
        <w:rPr>
          <w:rFonts w:ascii="Arial" w:eastAsia="Times New Roman" w:hAnsi="Arial" w:cs="Arial"/>
          <w:color w:val="343432"/>
          <w:sz w:val="24"/>
          <w:szCs w:val="24"/>
          <w:lang w:eastAsia="ru-RU"/>
        </w:rPr>
        <w:br/>
        <w:t>тексты документов написаны разборчиво;</w:t>
      </w:r>
      <w:r>
        <w:rPr>
          <w:rFonts w:ascii="Arial" w:eastAsia="Times New Roman" w:hAnsi="Arial" w:cs="Arial"/>
          <w:color w:val="343432"/>
          <w:sz w:val="24"/>
          <w:szCs w:val="24"/>
          <w:lang w:eastAsia="ru-RU"/>
        </w:rPr>
        <w:br/>
        <w:t>в документах нет подчисток, приписок, зачеркнутых слов и иных неоговоренных исправлений;</w:t>
      </w:r>
      <w:r>
        <w:rPr>
          <w:rFonts w:ascii="Arial" w:eastAsia="Times New Roman" w:hAnsi="Arial" w:cs="Arial"/>
          <w:color w:val="343432"/>
          <w:sz w:val="24"/>
          <w:szCs w:val="24"/>
          <w:lang w:eastAsia="ru-RU"/>
        </w:rPr>
        <w:br/>
        <w:t>документы не имеют серьезных повреждений, наличие которых не позволяет однозначно истолковать их содержание;</w:t>
      </w:r>
      <w:r>
        <w:rPr>
          <w:rFonts w:ascii="Arial" w:eastAsia="Times New Roman" w:hAnsi="Arial" w:cs="Arial"/>
          <w:color w:val="343432"/>
          <w:sz w:val="24"/>
          <w:szCs w:val="24"/>
          <w:lang w:eastAsia="ru-RU"/>
        </w:rPr>
        <w:br/>
        <w:t>не истек срок действия представленного документа;</w:t>
      </w:r>
      <w:r>
        <w:rPr>
          <w:rFonts w:ascii="Arial" w:eastAsia="Times New Roman" w:hAnsi="Arial" w:cs="Arial"/>
          <w:color w:val="343432"/>
          <w:sz w:val="24"/>
          <w:szCs w:val="24"/>
          <w:lang w:eastAsia="ru-RU"/>
        </w:rPr>
        <w:br/>
        <w:t>осуществляет экспертизу документов, представленных заявителем для получения государственной услуги, в том числе:</w:t>
      </w:r>
      <w:r>
        <w:rPr>
          <w:rFonts w:ascii="Arial" w:eastAsia="Times New Roman" w:hAnsi="Arial" w:cs="Arial"/>
          <w:color w:val="343432"/>
          <w:sz w:val="24"/>
          <w:szCs w:val="24"/>
          <w:lang w:eastAsia="ru-RU"/>
        </w:rPr>
        <w:br/>
        <w:t>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r>
        <w:rPr>
          <w:rFonts w:ascii="Arial" w:eastAsia="Times New Roman" w:hAnsi="Arial" w:cs="Arial"/>
          <w:color w:val="343432"/>
          <w:sz w:val="24"/>
          <w:szCs w:val="24"/>
          <w:lang w:eastAsia="ru-RU"/>
        </w:rPr>
        <w:br/>
        <w:t>проводит проверку представленных документов на предмет соответствия их требованию, установленному абзацем вторым пункта 15 настоящего Административного регламента (при поступлении документов заявителя по почте);</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4 изменен с 1 ноября 2019 г. - Постановление Правительства Челябинской области от 24 октября 2019 г. N 485-П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4) документы и информация, указанные в абзацах третьем и четвертом подпункта 3, подпунктах 4, 5 пункта 11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r>
        <w:rPr>
          <w:rFonts w:ascii="Arial" w:eastAsia="Times New Roman" w:hAnsi="Arial" w:cs="Arial"/>
          <w:color w:val="343432"/>
          <w:sz w:val="24"/>
          <w:szCs w:val="24"/>
          <w:lang w:eastAsia="ru-RU"/>
        </w:rPr>
        <w:br/>
        <w:t>Межведомственный запрос оформляется в соответствии с требованиями, установленными статьей 7.2 Федерального закона от 27 июля 2010 года N 210-ФЗ "Об организации предоставления государственных и муниципальных услуг";</w:t>
      </w:r>
      <w:r>
        <w:rPr>
          <w:rFonts w:ascii="Arial" w:eastAsia="Times New Roman" w:hAnsi="Arial" w:cs="Arial"/>
          <w:color w:val="343432"/>
          <w:sz w:val="24"/>
          <w:szCs w:val="24"/>
          <w:lang w:eastAsia="ru-RU"/>
        </w:rPr>
        <w:br/>
        <w:t xml:space="preserve">5) при выявлении оснований, предусмотренных пунктом 17 настоящего </w:t>
      </w:r>
      <w:r>
        <w:rPr>
          <w:rFonts w:ascii="Arial" w:eastAsia="Times New Roman" w:hAnsi="Arial" w:cs="Arial"/>
          <w:color w:val="343432"/>
          <w:sz w:val="24"/>
          <w:szCs w:val="24"/>
          <w:lang w:eastAsia="ru-RU"/>
        </w:rPr>
        <w:lastRenderedPageBreak/>
        <w:t>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(приложение 4 к настоящему Административному регламенту);</w:t>
      </w:r>
      <w:r>
        <w:rPr>
          <w:rFonts w:ascii="Arial" w:eastAsia="Times New Roman" w:hAnsi="Arial" w:cs="Arial"/>
          <w:color w:val="343432"/>
          <w:sz w:val="24"/>
          <w:szCs w:val="24"/>
          <w:lang w:eastAsia="ru-RU"/>
        </w:rPr>
        <w:br/>
        <w:t>6) при отсутствии оснований, предусмотренных пунктом 17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назначении социального пособия на погребение, возмещении стоимости услуг по погребению (приложение 5 к настоящему Административному регламенту) запись о приеме заявления.</w:t>
      </w:r>
      <w:r>
        <w:rPr>
          <w:rFonts w:ascii="Arial" w:eastAsia="Times New Roman" w:hAnsi="Arial" w:cs="Arial"/>
          <w:color w:val="343432"/>
          <w:sz w:val="24"/>
          <w:szCs w:val="24"/>
          <w:lang w:eastAsia="ru-RU"/>
        </w:rPr>
        <w:br/>
        <w:t>После регистрации заявления должностное лицо органа социальной защиты населения, ответственное за предоставление государственной услуги, уведомляет заявителя о размере причитающегося ему социального пособия на погребение.</w:t>
      </w:r>
      <w:r>
        <w:rPr>
          <w:rFonts w:ascii="Arial" w:eastAsia="Times New Roman" w:hAnsi="Arial" w:cs="Arial"/>
          <w:color w:val="343432"/>
          <w:sz w:val="24"/>
          <w:szCs w:val="24"/>
          <w:lang w:eastAsia="ru-RU"/>
        </w:rPr>
        <w:b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r>
        <w:rPr>
          <w:rFonts w:ascii="Arial" w:eastAsia="Times New Roman" w:hAnsi="Arial" w:cs="Arial"/>
          <w:color w:val="343432"/>
          <w:sz w:val="24"/>
          <w:szCs w:val="24"/>
          <w:lang w:eastAsia="ru-RU"/>
        </w:rPr>
        <w:br/>
        <w:t>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принимает решение о предоставлении государственной услуги;</w:t>
      </w:r>
      <w:r>
        <w:rPr>
          <w:rFonts w:ascii="Arial" w:eastAsia="Times New Roman" w:hAnsi="Arial" w:cs="Arial"/>
          <w:color w:val="343432"/>
          <w:sz w:val="24"/>
          <w:szCs w:val="24"/>
          <w:lang w:eastAsia="ru-RU"/>
        </w:rPr>
        <w:br/>
        <w:t>7) при наличии оснований, предусмотренных пунктом 18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r>
        <w:rPr>
          <w:rFonts w:ascii="Arial" w:eastAsia="Times New Roman" w:hAnsi="Arial" w:cs="Arial"/>
          <w:color w:val="343432"/>
          <w:sz w:val="24"/>
          <w:szCs w:val="24"/>
          <w:lang w:eastAsia="ru-RU"/>
        </w:rPr>
        <w:br/>
        <w:t>8) результатом административной процедуры является поступление документов заявителя должностному лицу органа социальной защиты населения, ответственному за предоставление государственной услуги, и принятие данным должностным лицом решения о предоставлении либо об отказе в предоставлении государственной услуги;</w:t>
      </w:r>
      <w:r>
        <w:rPr>
          <w:rFonts w:ascii="Arial" w:eastAsia="Times New Roman" w:hAnsi="Arial" w:cs="Arial"/>
          <w:color w:val="343432"/>
          <w:sz w:val="24"/>
          <w:szCs w:val="24"/>
          <w:lang w:eastAsia="ru-RU"/>
        </w:rPr>
        <w:br/>
        <w:t>9) срок выполнения административной процедуры составляет не более 20 минут на одного заявителя.</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Раздел III дополнен пунктом 28-1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28-1. Особенности выполнения административных процедур в электронной форме:</w:t>
      </w:r>
      <w:r>
        <w:rPr>
          <w:rFonts w:ascii="Arial" w:eastAsia="Times New Roman" w:hAnsi="Arial" w:cs="Arial"/>
          <w:color w:val="343432"/>
          <w:sz w:val="24"/>
          <w:szCs w:val="24"/>
          <w:lang w:eastAsia="ru-RU"/>
        </w:rPr>
        <w:b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не осуществляется;</w:t>
      </w:r>
      <w:r>
        <w:rPr>
          <w:rFonts w:ascii="Arial" w:eastAsia="Times New Roman" w:hAnsi="Arial" w:cs="Arial"/>
          <w:color w:val="343432"/>
          <w:sz w:val="24"/>
          <w:szCs w:val="24"/>
          <w:lang w:eastAsia="ru-RU"/>
        </w:rPr>
        <w:br/>
        <w:t>2) формирование заявления заявителем осуществляется посредством заполнения электронной формы заявления на федеральном портале без необходимости дополнительной подачи запроса в какой-либо иной форме.</w:t>
      </w:r>
      <w:r>
        <w:rPr>
          <w:rFonts w:ascii="Arial" w:eastAsia="Times New Roman" w:hAnsi="Arial" w:cs="Arial"/>
          <w:color w:val="343432"/>
          <w:sz w:val="24"/>
          <w:szCs w:val="24"/>
          <w:lang w:eastAsia="ru-RU"/>
        </w:rPr>
        <w:br/>
        <w:t xml:space="preserve">Заявление в форме электронного документа должно соответствовать требованиям, установленным постановлением Правительства Российской </w:t>
      </w:r>
      <w:r>
        <w:rPr>
          <w:rFonts w:ascii="Arial" w:eastAsia="Times New Roman" w:hAnsi="Arial" w:cs="Arial"/>
          <w:color w:val="343432"/>
          <w:sz w:val="24"/>
          <w:szCs w:val="24"/>
          <w:lang w:eastAsia="ru-RU"/>
        </w:rPr>
        <w:lastRenderedPageBreak/>
        <w:t>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Arial" w:eastAsia="Times New Roman" w:hAnsi="Arial" w:cs="Arial"/>
          <w:color w:val="343432"/>
          <w:sz w:val="24"/>
          <w:szCs w:val="24"/>
          <w:lang w:eastAsia="ru-RU"/>
        </w:rPr>
        <w:b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Pr>
          <w:rFonts w:ascii="Arial" w:eastAsia="Times New Roman" w:hAnsi="Arial" w:cs="Arial"/>
          <w:color w:val="343432"/>
          <w:sz w:val="24"/>
          <w:szCs w:val="24"/>
          <w:lang w:eastAsia="ru-RU"/>
        </w:rPr>
        <w:br/>
        <w:t>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федерального портала;</w:t>
      </w:r>
      <w:r>
        <w:rPr>
          <w:rFonts w:ascii="Arial" w:eastAsia="Times New Roman" w:hAnsi="Arial" w:cs="Arial"/>
          <w:color w:val="343432"/>
          <w:sz w:val="24"/>
          <w:szCs w:val="24"/>
          <w:lang w:eastAsia="ru-RU"/>
        </w:rPr>
        <w:br/>
        <w:t>3) при отправке заявления в форме электронного документа в личный кабинет заявителя на федеральном портале заявителю сообщается присвоенный заявлению уникальный номер, по которому в соответствующем разделе федерального портала заявителю будет представлена информация о статусе исполнения заявления;</w:t>
      </w:r>
      <w:r>
        <w:rPr>
          <w:rFonts w:ascii="Arial" w:eastAsia="Times New Roman" w:hAnsi="Arial" w:cs="Arial"/>
          <w:color w:val="343432"/>
          <w:sz w:val="24"/>
          <w:szCs w:val="24"/>
          <w:lang w:eastAsia="ru-RU"/>
        </w:rPr>
        <w:br/>
        <w:t>4) прием, регистрация и обработка заявления осуществляются уполномоченным должностным лицом органа социальной защиты населения.</w:t>
      </w:r>
      <w:r>
        <w:rPr>
          <w:rFonts w:ascii="Arial" w:eastAsia="Times New Roman" w:hAnsi="Arial" w:cs="Arial"/>
          <w:color w:val="343432"/>
          <w:sz w:val="24"/>
          <w:szCs w:val="24"/>
          <w:lang w:eastAsia="ru-RU"/>
        </w:rPr>
        <w:b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r>
        <w:rPr>
          <w:rFonts w:ascii="Arial" w:eastAsia="Times New Roman" w:hAnsi="Arial" w:cs="Arial"/>
          <w:color w:val="343432"/>
          <w:sz w:val="24"/>
          <w:szCs w:val="24"/>
          <w:lang w:eastAsia="ru-RU"/>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w:t>
      </w:r>
      <w:r>
        <w:rPr>
          <w:rFonts w:ascii="Arial" w:eastAsia="Times New Roman" w:hAnsi="Arial" w:cs="Arial"/>
          <w:color w:val="343432"/>
          <w:sz w:val="24"/>
          <w:szCs w:val="24"/>
          <w:lang w:eastAsia="ru-RU"/>
        </w:rPr>
        <w:br/>
        <w:t>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r>
        <w:rPr>
          <w:rFonts w:ascii="Arial" w:eastAsia="Times New Roman" w:hAnsi="Arial" w:cs="Arial"/>
          <w:color w:val="343432"/>
          <w:sz w:val="24"/>
          <w:szCs w:val="24"/>
          <w:lang w:eastAsia="ru-RU"/>
        </w:rPr>
        <w:br/>
        <w:t>регистрирует заявление в журнале регистрации заявлений о назначении социального пособия на погребение, возмещении стоимости услуг по погребению (приложение 5 к настоящему Административному регламенту);</w:t>
      </w:r>
      <w:r>
        <w:rPr>
          <w:rFonts w:ascii="Arial" w:eastAsia="Times New Roman" w:hAnsi="Arial" w:cs="Arial"/>
          <w:color w:val="343432"/>
          <w:sz w:val="24"/>
          <w:szCs w:val="24"/>
          <w:lang w:eastAsia="ru-RU"/>
        </w:rPr>
        <w:br/>
        <w:t>направляет сообщение в личный кабинет заявителя на федеральном портале о календарной дате его личного обращения в орган социальной защиты населения с указанием перечня документов, которые необходимо предоставить при личном посещении, либо сообщает о мотивированном отказе в приеме документов;</w:t>
      </w:r>
      <w:r>
        <w:rPr>
          <w:rFonts w:ascii="Arial" w:eastAsia="Times New Roman" w:hAnsi="Arial" w:cs="Arial"/>
          <w:color w:val="343432"/>
          <w:sz w:val="24"/>
          <w:szCs w:val="24"/>
          <w:lang w:eastAsia="ru-RU"/>
        </w:rPr>
        <w:br/>
        <w:t>5) результат предоставления государственной услуги с использованием федерального портала не предоставляется;</w:t>
      </w:r>
      <w:r>
        <w:rPr>
          <w:rFonts w:ascii="Arial" w:eastAsia="Times New Roman" w:hAnsi="Arial" w:cs="Arial"/>
          <w:color w:val="343432"/>
          <w:sz w:val="24"/>
          <w:szCs w:val="24"/>
          <w:lang w:eastAsia="ru-RU"/>
        </w:rPr>
        <w:br/>
        <w:t>6) заявитель имеет возможность получения информации о ходе предоставления государственной услуги.</w:t>
      </w:r>
      <w:r>
        <w:rPr>
          <w:rFonts w:ascii="Arial" w:eastAsia="Times New Roman" w:hAnsi="Arial" w:cs="Arial"/>
          <w:color w:val="343432"/>
          <w:sz w:val="24"/>
          <w:szCs w:val="24"/>
          <w:lang w:eastAsia="ru-RU"/>
        </w:rPr>
        <w:b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r>
        <w:rPr>
          <w:rFonts w:ascii="Arial" w:eastAsia="Times New Roman" w:hAnsi="Arial" w:cs="Arial"/>
          <w:color w:val="343432"/>
          <w:sz w:val="24"/>
          <w:szCs w:val="24"/>
          <w:lang w:eastAsia="ru-RU"/>
        </w:rPr>
        <w:br/>
        <w:t>При предоставлении государственной услуги в электронной форме заявителю направляется:</w:t>
      </w:r>
      <w:r>
        <w:rPr>
          <w:rFonts w:ascii="Arial" w:eastAsia="Times New Roman" w:hAnsi="Arial" w:cs="Arial"/>
          <w:color w:val="343432"/>
          <w:sz w:val="24"/>
          <w:szCs w:val="24"/>
          <w:lang w:eastAsia="ru-RU"/>
        </w:rPr>
        <w:br/>
        <w:t>уведомление о приеме и регистрации заявления и иных документов, необходимых для предоставления государственной услуги;</w:t>
      </w:r>
      <w:r>
        <w:rPr>
          <w:rFonts w:ascii="Arial" w:eastAsia="Times New Roman" w:hAnsi="Arial" w:cs="Arial"/>
          <w:color w:val="343432"/>
          <w:sz w:val="24"/>
          <w:szCs w:val="24"/>
          <w:lang w:eastAsia="ru-RU"/>
        </w:rPr>
        <w:br/>
        <w:t>уведомление об отказе в предоставлении государственной услуги с указанием причин отказа (в случае отказа в предоставлении государственной услуги);</w:t>
      </w:r>
      <w:r>
        <w:rPr>
          <w:rFonts w:ascii="Arial" w:eastAsia="Times New Roman" w:hAnsi="Arial" w:cs="Arial"/>
          <w:color w:val="343432"/>
          <w:sz w:val="24"/>
          <w:szCs w:val="24"/>
          <w:lang w:eastAsia="ru-RU"/>
        </w:rPr>
        <w:br/>
        <w:t xml:space="preserve">7) возможность оценить доступность и качество государственной услуги на </w:t>
      </w:r>
      <w:r>
        <w:rPr>
          <w:rFonts w:ascii="Arial" w:eastAsia="Times New Roman" w:hAnsi="Arial" w:cs="Arial"/>
          <w:color w:val="343432"/>
          <w:sz w:val="24"/>
          <w:szCs w:val="24"/>
          <w:lang w:eastAsia="ru-RU"/>
        </w:rPr>
        <w:lastRenderedPageBreak/>
        <w:t>федеральном портале отсутствует.</w:t>
      </w:r>
      <w:r>
        <w:rPr>
          <w:rFonts w:ascii="Arial" w:eastAsia="Times New Roman" w:hAnsi="Arial" w:cs="Arial"/>
          <w:color w:val="343432"/>
          <w:sz w:val="24"/>
          <w:szCs w:val="24"/>
          <w:lang w:eastAsia="ru-RU"/>
        </w:rPr>
        <w:br/>
        <w:t>29. Принятие решения о предоставлении либо об отказе в предоставлении государственной услуги: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1 изменен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ответственным за предоставление государственной услуги, решения об оформлении проекта решения о предоставлении либо об отказе в предоставлении государственной услуги;</w:t>
      </w:r>
      <w:r>
        <w:rPr>
          <w:rFonts w:ascii="Arial" w:eastAsia="Times New Roman" w:hAnsi="Arial" w:cs="Arial"/>
          <w:color w:val="343432"/>
          <w:sz w:val="24"/>
          <w:szCs w:val="24"/>
          <w:lang w:eastAsia="ru-RU"/>
        </w:rPr>
        <w:b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r>
        <w:rPr>
          <w:rFonts w:ascii="Arial" w:eastAsia="Times New Roman" w:hAnsi="Arial" w:cs="Arial"/>
          <w:color w:val="343432"/>
          <w:sz w:val="24"/>
          <w:szCs w:val="24"/>
          <w:lang w:eastAsia="ru-RU"/>
        </w:rPr>
        <w:br/>
        <w:t>3) должностное лицо органа социальной защиты населения, ответственное за предоставление государственной услуги, формирует из документов, необходимых для получения государственной услуги, личное дело;</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4 изменен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4) должностное лицо органа социальной защиты населения, ответственное за предоставление государственной услуги, оформляет:</w:t>
      </w:r>
      <w:r>
        <w:rPr>
          <w:rFonts w:ascii="Arial" w:eastAsia="Times New Roman" w:hAnsi="Arial" w:cs="Arial"/>
          <w:color w:val="343432"/>
          <w:sz w:val="24"/>
          <w:szCs w:val="24"/>
          <w:lang w:eastAsia="ru-RU"/>
        </w:rPr>
        <w:br/>
        <w:t>при отсутствии оснований для отказа в предоставлении государственной услуги, указанных в пункте 18 настоящего Административного регламента, - проект решения о предоставлении государственной услуги в одном экземпляре с указанием порядкового номера и даты оформления;</w:t>
      </w:r>
      <w:r>
        <w:rPr>
          <w:rFonts w:ascii="Arial" w:eastAsia="Times New Roman" w:hAnsi="Arial" w:cs="Arial"/>
          <w:color w:val="343432"/>
          <w:sz w:val="24"/>
          <w:szCs w:val="24"/>
          <w:lang w:eastAsia="ru-RU"/>
        </w:rPr>
        <w:br/>
        <w:t>при наличии оснований для отказа в предоставлении государственной услуги, указанных в пункте 18 настоящего Административного регламента, - проект решения об отказе в предоставлении государственной услуги по формам, предусмотренным приложением 6 к настоящему Административному регламенту, в двух экземплярах с указанием причин отказа;</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5 изменен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либо об отказе в предоставлении государственной услуги, передает проект решения о предоставлении либо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6 изменен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 xml:space="preserve">6) руководитель органа социальной защиты населения (его заместитель) </w:t>
      </w:r>
      <w:r>
        <w:rPr>
          <w:rFonts w:ascii="Arial" w:eastAsia="Times New Roman" w:hAnsi="Arial" w:cs="Arial"/>
          <w:color w:val="343432"/>
          <w:sz w:val="24"/>
          <w:szCs w:val="24"/>
          <w:lang w:eastAsia="ru-RU"/>
        </w:rPr>
        <w:lastRenderedPageBreak/>
        <w:t>осуществляет проверку сформированных документов, подписывает их и передает подписанные документы:</w:t>
      </w:r>
      <w:r>
        <w:rPr>
          <w:rFonts w:ascii="Arial" w:eastAsia="Times New Roman" w:hAnsi="Arial" w:cs="Arial"/>
          <w:color w:val="343432"/>
          <w:sz w:val="24"/>
          <w:szCs w:val="24"/>
          <w:lang w:eastAsia="ru-RU"/>
        </w:rPr>
        <w:br/>
        <w:t>решение о предоставлении государственной услуги - должностному лицу органа социальной защиты населения, ответственному за предоставление государственной услуги, для оформления документов, необходимых для выплаты социального пособия на погребение либо возмещения стоимости услуг по погребению;</w:t>
      </w:r>
      <w:r>
        <w:rPr>
          <w:rFonts w:ascii="Arial" w:eastAsia="Times New Roman" w:hAnsi="Arial" w:cs="Arial"/>
          <w:color w:val="343432"/>
          <w:sz w:val="24"/>
          <w:szCs w:val="24"/>
          <w:lang w:eastAsia="ru-RU"/>
        </w:rPr>
        <w:br/>
        <w:t>решение об отказе в предоставлении государственной услуги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его документами;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7 изменен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7) результатом административной процедуры является поступление от руководителя органа социальной защиты населения (его заместителя) должностному лицу органа социальной защиты населения, ответственному за предоставление государственной услуги, личного дела с решением о предоставлении государственной услуги или решением об отказе в предоставлении государственной услуги для направления его заявителю;</w:t>
      </w:r>
      <w:r>
        <w:rPr>
          <w:rFonts w:ascii="Arial" w:eastAsia="Times New Roman" w:hAnsi="Arial" w:cs="Arial"/>
          <w:color w:val="343432"/>
          <w:sz w:val="24"/>
          <w:szCs w:val="24"/>
          <w:lang w:eastAsia="ru-RU"/>
        </w:rPr>
        <w:br/>
        <w:t>8) общий срок выполнения данной административной процедуры в части:</w:t>
      </w:r>
      <w:r>
        <w:rPr>
          <w:rFonts w:ascii="Arial" w:eastAsia="Times New Roman" w:hAnsi="Arial" w:cs="Arial"/>
          <w:color w:val="343432"/>
          <w:sz w:val="24"/>
          <w:szCs w:val="24"/>
          <w:lang w:eastAsia="ru-RU"/>
        </w:rPr>
        <w:br/>
        <w:t>подготовки и выдачи документов для выплаты социального пособия на погребение умершего - 1 рабочий день, в том числе формирование личного дела заявителя - не более 30 минут;</w:t>
      </w:r>
      <w:r>
        <w:rPr>
          <w:rFonts w:ascii="Arial" w:eastAsia="Times New Roman" w:hAnsi="Arial" w:cs="Arial"/>
          <w:color w:val="343432"/>
          <w:sz w:val="24"/>
          <w:szCs w:val="24"/>
          <w:lang w:eastAsia="ru-RU"/>
        </w:rPr>
        <w:br/>
        <w:t>возмещения стоимости услуг по погребению, оказанных специализированными службами по вопросам похоронного дела, - 10 рабочих дней.</w:t>
      </w:r>
      <w:r>
        <w:rPr>
          <w:rFonts w:ascii="Arial" w:eastAsia="Times New Roman" w:hAnsi="Arial" w:cs="Arial"/>
          <w:color w:val="343432"/>
          <w:sz w:val="24"/>
          <w:szCs w:val="24"/>
          <w:lang w:eastAsia="ru-RU"/>
        </w:rPr>
        <w:br/>
        <w:t>30. Уведомление заявителя об отказе в предоставлении государственной услуги:</w:t>
      </w:r>
      <w:r>
        <w:rPr>
          <w:rFonts w:ascii="Arial" w:eastAsia="Times New Roman" w:hAnsi="Arial" w:cs="Arial"/>
          <w:color w:val="343432"/>
          <w:sz w:val="24"/>
          <w:szCs w:val="24"/>
          <w:lang w:eastAsia="ru-RU"/>
        </w:rPr>
        <w:b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денежных средств;</w:t>
      </w:r>
      <w:r>
        <w:rPr>
          <w:rFonts w:ascii="Arial" w:eastAsia="Times New Roman" w:hAnsi="Arial" w:cs="Arial"/>
          <w:color w:val="343432"/>
          <w:sz w:val="24"/>
          <w:szCs w:val="24"/>
          <w:lang w:eastAsia="ru-RU"/>
        </w:rPr>
        <w:b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денежных средств регистрирует полученное решение в журнале регистрации решений об отказе в назначении государственных пособий (приложение 7 к настоящему Административному регламенту);</w:t>
      </w:r>
      <w:r>
        <w:rPr>
          <w:rFonts w:ascii="Arial" w:eastAsia="Times New Roman" w:hAnsi="Arial" w:cs="Arial"/>
          <w:color w:val="343432"/>
          <w:sz w:val="24"/>
          <w:szCs w:val="24"/>
          <w:lang w:eastAsia="ru-RU"/>
        </w:rPr>
        <w:br/>
        <w:t>3) вручение экземпляра решения об отказе в назначении денежных средств заявителю осуществляется способом, позволяющим подтвердить факт и дату направления решения об отказе в назначении денежных средств и документов, представленных заявителем, второй экземпляр решения об отказе в назначении денежных средств хранится в деле с копиями возвращенных заявителю документов.</w:t>
      </w:r>
      <w:r>
        <w:rPr>
          <w:rFonts w:ascii="Arial" w:eastAsia="Times New Roman" w:hAnsi="Arial" w:cs="Arial"/>
          <w:color w:val="343432"/>
          <w:sz w:val="24"/>
          <w:szCs w:val="24"/>
          <w:lang w:eastAsia="ru-RU"/>
        </w:rPr>
        <w:br/>
        <w:t>Дела с копиями возвращенных заявителю документов, решения об отказе в назначении государственных пособий хранятся в органе социальной защиты населения в течение пяти лет.</w:t>
      </w:r>
      <w:r>
        <w:rPr>
          <w:rFonts w:ascii="Arial" w:eastAsia="Times New Roman" w:hAnsi="Arial" w:cs="Arial"/>
          <w:color w:val="343432"/>
          <w:sz w:val="24"/>
          <w:szCs w:val="24"/>
          <w:lang w:eastAsia="ru-RU"/>
        </w:rPr>
        <w:br/>
        <w:t xml:space="preserve">Журнал регистрации решений об отказе в назначении государственных пособий </w:t>
      </w:r>
      <w:r>
        <w:rPr>
          <w:rFonts w:ascii="Arial" w:eastAsia="Times New Roman" w:hAnsi="Arial" w:cs="Arial"/>
          <w:color w:val="343432"/>
          <w:sz w:val="24"/>
          <w:szCs w:val="24"/>
          <w:lang w:eastAsia="ru-RU"/>
        </w:rPr>
        <w:lastRenderedPageBreak/>
        <w:t>заводится один для всех видов пособий. Журнал должен быть пронумерован, прошнурован, скреплен печатью и подписью руководителя органа социальной защиты населения;</w:t>
      </w:r>
      <w:r>
        <w:rPr>
          <w:rFonts w:ascii="Arial" w:eastAsia="Times New Roman" w:hAnsi="Arial" w:cs="Arial"/>
          <w:color w:val="343432"/>
          <w:sz w:val="24"/>
          <w:szCs w:val="24"/>
          <w:lang w:eastAsia="ru-RU"/>
        </w:rPr>
        <w:br/>
        <w:t>4) результатом данной административной процедуры является направление заявителю решения об отказе в назначении денежных средств и представленных им документов;</w:t>
      </w:r>
      <w:r>
        <w:rPr>
          <w:rFonts w:ascii="Arial" w:eastAsia="Times New Roman" w:hAnsi="Arial" w:cs="Arial"/>
          <w:color w:val="343432"/>
          <w:sz w:val="24"/>
          <w:szCs w:val="24"/>
          <w:lang w:eastAsia="ru-RU"/>
        </w:rPr>
        <w:br/>
        <w:t>5) административная процедура выполняется в срок, указанный в подпункте 8 пункта 29 настоящего Административного регламента.</w:t>
      </w:r>
      <w:r>
        <w:rPr>
          <w:rFonts w:ascii="Arial" w:eastAsia="Times New Roman" w:hAnsi="Arial" w:cs="Arial"/>
          <w:color w:val="343432"/>
          <w:sz w:val="24"/>
          <w:szCs w:val="24"/>
          <w:lang w:eastAsia="ru-RU"/>
        </w:rPr>
        <w:br/>
        <w:t>31. Оформление документов, необходимых для выплаты социального пособия на погребение либо возмещения стоимости услуг по погребению:</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1 изменен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1) юридическим фактом для начала административной процедуры по оформлению документов, необходимых для выплаты социального пособия на погребение либо возмещения стоимости услуг по погребению,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(его заместителем) личного дела с решением о предоставлении государственной услуги;</w:t>
      </w:r>
      <w:r>
        <w:rPr>
          <w:rFonts w:ascii="Arial" w:eastAsia="Times New Roman" w:hAnsi="Arial" w:cs="Arial"/>
          <w:color w:val="343432"/>
          <w:sz w:val="24"/>
          <w:szCs w:val="24"/>
          <w:lang w:eastAsia="ru-RU"/>
        </w:rPr>
        <w:b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3 изменен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3) административная процедура по оформлению документов, необходимых для выплаты социального пособия на погребение либо возмещения стоимости услуг по погребению, выполняется в следующем порядке:</w:t>
      </w:r>
      <w:r>
        <w:rPr>
          <w:rFonts w:ascii="Arial" w:eastAsia="Times New Roman" w:hAnsi="Arial" w:cs="Arial"/>
          <w:color w:val="343432"/>
          <w:sz w:val="24"/>
          <w:szCs w:val="24"/>
          <w:lang w:eastAsia="ru-RU"/>
        </w:rPr>
        <w:br/>
        <w:t>должностное лицо органа социальной защиты населения, ответственное за формирование выплатных документов, в целях организации финансирования выплаты социального пособия на погребение через организации почтовой связи подготавливает ежемесячно отчет об использовании выделенных субвенций за истекший месяц, где указывается потребность в средствах на текущий месяц с учетом расходов на оплату услуг по выплате социального пособия на погребение.</w:t>
      </w:r>
      <w:r>
        <w:rPr>
          <w:rFonts w:ascii="Arial" w:eastAsia="Times New Roman" w:hAnsi="Arial" w:cs="Arial"/>
          <w:color w:val="343432"/>
          <w:sz w:val="24"/>
          <w:szCs w:val="24"/>
          <w:lang w:eastAsia="ru-RU"/>
        </w:rPr>
        <w:br/>
        <w:t>Должностное лицо отдела бухгалтерского учета органа социальной защиты населения на основании выписки из лицевого счета о движении денежных средств формирует платежные документы на перечисление средств для выплаты социального пособия на погребение на лицевой счет организации почтовой связи.</w:t>
      </w:r>
      <w:r>
        <w:rPr>
          <w:rFonts w:ascii="Arial" w:eastAsia="Times New Roman" w:hAnsi="Arial" w:cs="Arial"/>
          <w:color w:val="343432"/>
          <w:sz w:val="24"/>
          <w:szCs w:val="24"/>
          <w:lang w:eastAsia="ru-RU"/>
        </w:rPr>
        <w:br/>
        <w:t>Должностное лицо органа социальной защиты населения, ответственное за формирование выплатных документов, на основании подписанного руководителем органа социальной защиты населения (его заместителем) личного дела с решением о предоставлении государственной услуги оформляет поручение ф. П-2П на выплату пособия на погребение в соответствии с указанием Министерства социальной защиты населения Российской Федерации от 15 апреля 1992 г. N 1-27-У, Министерства связи Российской Федерации от 21 апреля 1992 г. N 2588 "О порядке выплаты ритуального пособия".</w:t>
      </w:r>
      <w:r>
        <w:rPr>
          <w:rFonts w:ascii="Arial" w:eastAsia="Times New Roman" w:hAnsi="Arial" w:cs="Arial"/>
          <w:color w:val="343432"/>
          <w:sz w:val="24"/>
          <w:szCs w:val="24"/>
          <w:lang w:eastAsia="ru-RU"/>
        </w:rPr>
        <w:br/>
        <w:t xml:space="preserve">Сформированные поручения ф. П-2П проверяются должностным лицом органа социальной защиты населения, ответственным за формирование выплатных документов, и передаются на подпись главному бухгалтеру, руководителю органа </w:t>
      </w:r>
      <w:r>
        <w:rPr>
          <w:rFonts w:ascii="Arial" w:eastAsia="Times New Roman" w:hAnsi="Arial" w:cs="Arial"/>
          <w:color w:val="343432"/>
          <w:sz w:val="24"/>
          <w:szCs w:val="24"/>
          <w:lang w:eastAsia="ru-RU"/>
        </w:rPr>
        <w:lastRenderedPageBreak/>
        <w:t>социальной защиты населения, и заверяются гербовой печатью.</w:t>
      </w:r>
      <w:r>
        <w:rPr>
          <w:rFonts w:ascii="Arial" w:eastAsia="Times New Roman" w:hAnsi="Arial" w:cs="Arial"/>
          <w:color w:val="343432"/>
          <w:sz w:val="24"/>
          <w:szCs w:val="24"/>
          <w:lang w:eastAsia="ru-RU"/>
        </w:rPr>
        <w:br/>
        <w:t>Подписанные поручения ф. П-2П передаются получателю государственной услуги на руки для выплаты ему социального пособия на погребение через организации почтовой связи.</w:t>
      </w:r>
      <w:r>
        <w:rPr>
          <w:rFonts w:ascii="Arial" w:eastAsia="Times New Roman" w:hAnsi="Arial" w:cs="Arial"/>
          <w:color w:val="343432"/>
          <w:sz w:val="24"/>
          <w:szCs w:val="24"/>
          <w:lang w:eastAsia="ru-RU"/>
        </w:rPr>
        <w:br/>
        <w:t>Выдача поручения ф. П-2П производится под подпись получателя государственной услуги в журнале учета и регистрации выданных поручений.</w:t>
      </w:r>
      <w:r>
        <w:rPr>
          <w:rFonts w:ascii="Arial" w:eastAsia="Times New Roman" w:hAnsi="Arial" w:cs="Arial"/>
          <w:color w:val="343432"/>
          <w:sz w:val="24"/>
          <w:szCs w:val="24"/>
          <w:lang w:eastAsia="ru-RU"/>
        </w:rPr>
        <w:br/>
        <w:t>При обращении получателя государственной услуги и предъявлении поручения ф. П-2П организации почтовой связи производят выплату социального пособия на погребение. Поручение ф. П-2П действительно в течение 1 месяца со дня его выдачи.</w:t>
      </w:r>
      <w:r>
        <w:rPr>
          <w:rFonts w:ascii="Arial" w:eastAsia="Times New Roman" w:hAnsi="Arial" w:cs="Arial"/>
          <w:color w:val="343432"/>
          <w:sz w:val="24"/>
          <w:szCs w:val="24"/>
          <w:lang w:eastAsia="ru-RU"/>
        </w:rPr>
        <w:br/>
        <w:t>Выплата социального пособия на погребение по поручению ф. П-2П производится организациями почтовой связи в течение всего календарного месяца.</w:t>
      </w:r>
      <w:r>
        <w:rPr>
          <w:rFonts w:ascii="Arial" w:eastAsia="Times New Roman" w:hAnsi="Arial" w:cs="Arial"/>
          <w:color w:val="343432"/>
          <w:sz w:val="24"/>
          <w:szCs w:val="24"/>
          <w:lang w:eastAsia="ru-RU"/>
        </w:rPr>
        <w:br/>
        <w:t>По окончании выплатного периода в орган социальной защиты населения поступает отчет о суммах, выплаченных через организации почтовой связи.</w:t>
      </w:r>
      <w:r>
        <w:rPr>
          <w:rFonts w:ascii="Arial" w:eastAsia="Times New Roman" w:hAnsi="Arial" w:cs="Arial"/>
          <w:color w:val="343432"/>
          <w:sz w:val="24"/>
          <w:szCs w:val="24"/>
          <w:lang w:eastAsia="ru-RU"/>
        </w:rPr>
        <w:br/>
        <w:t>Должностное лицо органа социальной защиты населения, ответственное за формирование выплатных документов, в программно-техническом комплексе информации (данных), необходимой для назначения пособия, ежемесячно вводит информацию о неоплаченных поручениях ф. П-2П.</w:t>
      </w:r>
      <w:r>
        <w:rPr>
          <w:rFonts w:ascii="Arial" w:eastAsia="Times New Roman" w:hAnsi="Arial" w:cs="Arial"/>
          <w:color w:val="343432"/>
          <w:sz w:val="24"/>
          <w:szCs w:val="24"/>
          <w:lang w:eastAsia="ru-RU"/>
        </w:rPr>
        <w:br/>
        <w:t>Должностное лицо органа социальной защиты населения, ответственное за формирование выплатных документов, оформляет акт сверки расчетов с организациями почтовой связи.</w:t>
      </w:r>
      <w:r>
        <w:rPr>
          <w:rFonts w:ascii="Arial" w:eastAsia="Times New Roman" w:hAnsi="Arial" w:cs="Arial"/>
          <w:color w:val="343432"/>
          <w:sz w:val="24"/>
          <w:szCs w:val="24"/>
          <w:lang w:eastAsia="ru-RU"/>
        </w:rPr>
        <w:br/>
        <w:t>Сформированный акт сверки расчетов подписывается главным бухгалтером и руководителем органа социальной защиты населения, заверяется гербовой печатью и направляется для подписания в организацию почтовой связи. Акт сверки расчетов, подписанный организацией почтовой связи, передается должностному лицу отдела бухгалтерского учета органа социальной защиты населения, который формирует платежные документы для проведения окончательного расчета с организацией почтовой связи.</w:t>
      </w:r>
      <w:r>
        <w:rPr>
          <w:rFonts w:ascii="Arial" w:eastAsia="Times New Roman" w:hAnsi="Arial" w:cs="Arial"/>
          <w:color w:val="343432"/>
          <w:sz w:val="24"/>
          <w:szCs w:val="24"/>
          <w:lang w:eastAsia="ru-RU"/>
        </w:rPr>
        <w:br/>
        <w:t>Срок выполнения административной процедуры в части оформления документов, необходимых для выплаты социального пособия на погребение получателю государственной услуги, составляет один рабочий день.</w:t>
      </w:r>
      <w:r>
        <w:rPr>
          <w:rFonts w:ascii="Arial" w:eastAsia="Times New Roman" w:hAnsi="Arial" w:cs="Arial"/>
          <w:color w:val="343432"/>
          <w:sz w:val="24"/>
          <w:szCs w:val="24"/>
          <w:lang w:eastAsia="ru-RU"/>
        </w:rPr>
        <w:br/>
        <w:t>Для организации возмещения стоимости услуг по погребению, оказанных специализированными службами по вопросам похоронного дела, должностное лицо органа социальной защиты населения, ответственное за формирование выплатных документов, подготавливает ежемесячно отчет об использовании выделенных субвенций, где указывается потребность в средствах на текущий месяц для расчетов со специализированной службой.</w:t>
      </w:r>
      <w:r>
        <w:rPr>
          <w:rFonts w:ascii="Arial" w:eastAsia="Times New Roman" w:hAnsi="Arial" w:cs="Arial"/>
          <w:color w:val="343432"/>
          <w:sz w:val="24"/>
          <w:szCs w:val="24"/>
          <w:lang w:eastAsia="ru-RU"/>
        </w:rPr>
        <w:br/>
        <w:t>Должностное лицо отдела бухгалтерского учета органа социальной защиты населения в соответствии с договором, заключенным между органом социальной защиты населения и специализированной службой по вопросам похоронного дела, на основании представленных счетов-фактур и документов, необходимых для предоставления государственной услуги, с резолюцией руководителя органа социальной защиты населения (его заместителя) о возмещении стоимости услуг по погребению в размере, не превышающем гарантированный перечень услуг, формирует и распечатывает платежные документы для перечисления на лицевой счет специализированной службы.</w:t>
      </w:r>
      <w:r>
        <w:rPr>
          <w:rFonts w:ascii="Arial" w:eastAsia="Times New Roman" w:hAnsi="Arial" w:cs="Arial"/>
          <w:color w:val="343432"/>
          <w:sz w:val="24"/>
          <w:szCs w:val="24"/>
          <w:lang w:eastAsia="ru-RU"/>
        </w:rPr>
        <w:br/>
        <w:t>Должностное лицо отдела бухгалтерского учета органа социальной защиты населения по окончании месяца оформляет акт сверки взаиморасчетов стоимости услуг по погребению, подлежащей возмещению специализированной службе по вопросам похоронного дела.</w:t>
      </w:r>
      <w:r>
        <w:rPr>
          <w:rFonts w:ascii="Arial" w:eastAsia="Times New Roman" w:hAnsi="Arial" w:cs="Arial"/>
          <w:color w:val="343432"/>
          <w:sz w:val="24"/>
          <w:szCs w:val="24"/>
          <w:lang w:eastAsia="ru-RU"/>
        </w:rPr>
        <w:br/>
        <w:t xml:space="preserve">Подготовленный акт сверки взаиморасчетов подписывается главным бухгалтером и руководителем органа социальной защиты населения, заверяется гербовой </w:t>
      </w:r>
      <w:r>
        <w:rPr>
          <w:rFonts w:ascii="Arial" w:eastAsia="Times New Roman" w:hAnsi="Arial" w:cs="Arial"/>
          <w:color w:val="343432"/>
          <w:sz w:val="24"/>
          <w:szCs w:val="24"/>
          <w:lang w:eastAsia="ru-RU"/>
        </w:rPr>
        <w:lastRenderedPageBreak/>
        <w:t>печатью и направляется для подписания специализированной службе.</w:t>
      </w:r>
      <w:r>
        <w:rPr>
          <w:rFonts w:ascii="Arial" w:eastAsia="Times New Roman" w:hAnsi="Arial" w:cs="Arial"/>
          <w:color w:val="343432"/>
          <w:sz w:val="24"/>
          <w:szCs w:val="24"/>
          <w:lang w:eastAsia="ru-RU"/>
        </w:rPr>
        <w:br/>
        <w:t>По окончании календарного месяца должностное лицо органа социальной защиты населения, ответственное за формирование выплатных документов, формирует и направляет в Министерство отчет об использовании выделенных субвенций на возмещение стоимости услуг по погребению и выплату социального пособия на погребение.</w:t>
      </w:r>
      <w:r>
        <w:rPr>
          <w:rFonts w:ascii="Arial" w:eastAsia="Times New Roman" w:hAnsi="Arial" w:cs="Arial"/>
          <w:color w:val="343432"/>
          <w:sz w:val="24"/>
          <w:szCs w:val="24"/>
          <w:lang w:eastAsia="ru-RU"/>
        </w:rPr>
        <w:br/>
        <w:t>Срок выполнения административной процедуры в части оформления документов, необходимых для возмещения стоимости услуг по погребению, оказанных специализированными службами по вопросам похоронного дела, составляет 10 рабочих дней.</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Постановлением Правительства Челябинской области от 21 мая 2014 г. N 215-П раздел III настоящего Регламента дополнен пунктом 31-1</w:t>
      </w:r>
      <w:r>
        <w:rPr>
          <w:rFonts w:ascii="Arial" w:eastAsia="Times New Roman" w:hAnsi="Arial" w:cs="Arial"/>
          <w:color w:val="343432"/>
          <w:sz w:val="24"/>
          <w:szCs w:val="24"/>
          <w:lang w:eastAsia="ru-RU"/>
        </w:rPr>
        <w:br/>
        <w:t>31-1. Государственная услуга в многофункциональных центрах предоставления государственных и муниципальных услуг не предоставляется.</w:t>
      </w:r>
    </w:p>
    <w:p w:rsidR="008A69B8" w:rsidRDefault="008A69B8" w:rsidP="008A69B8">
      <w:pPr>
        <w:spacing w:after="240" w:line="240" w:lineRule="auto"/>
        <w:jc w:val="center"/>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IV. Формы контроля за исполнением Административного регламента</w:t>
      </w:r>
    </w:p>
    <w:p w:rsidR="008A69B8" w:rsidRDefault="008A69B8" w:rsidP="008A69B8">
      <w:pPr>
        <w:spacing w:after="240" w:line="240" w:lineRule="auto"/>
        <w:jc w:val="both"/>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32.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r>
        <w:rPr>
          <w:rFonts w:ascii="Arial" w:eastAsia="Times New Roman" w:hAnsi="Arial" w:cs="Arial"/>
          <w:color w:val="343432"/>
          <w:sz w:val="24"/>
          <w:szCs w:val="24"/>
          <w:lang w:eastAsia="ru-RU"/>
        </w:rPr>
        <w:b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r>
        <w:rPr>
          <w:rFonts w:ascii="Arial" w:eastAsia="Times New Roman" w:hAnsi="Arial" w:cs="Arial"/>
          <w:color w:val="343432"/>
          <w:sz w:val="24"/>
          <w:szCs w:val="24"/>
          <w:lang w:eastAsia="ru-RU"/>
        </w:rPr>
        <w:br/>
        <w:t>33.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r>
        <w:rPr>
          <w:rFonts w:ascii="Arial" w:eastAsia="Times New Roman" w:hAnsi="Arial" w:cs="Arial"/>
          <w:color w:val="343432"/>
          <w:sz w:val="24"/>
          <w:szCs w:val="24"/>
          <w:lang w:eastAsia="ru-RU"/>
        </w:rPr>
        <w:b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r>
        <w:rPr>
          <w:rFonts w:ascii="Arial" w:eastAsia="Times New Roman" w:hAnsi="Arial" w:cs="Arial"/>
          <w:color w:val="343432"/>
          <w:sz w:val="24"/>
          <w:szCs w:val="24"/>
          <w:lang w:eastAsia="ru-RU"/>
        </w:rPr>
        <w:br/>
        <w:t>34.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8A69B8" w:rsidRDefault="008A69B8" w:rsidP="008A69B8">
      <w:pPr>
        <w:spacing w:after="240" w:line="240" w:lineRule="auto"/>
        <w:jc w:val="both"/>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Информация об изменениях:</w:t>
      </w:r>
      <w:r>
        <w:rPr>
          <w:rFonts w:ascii="Arial" w:eastAsia="Times New Roman" w:hAnsi="Arial" w:cs="Arial"/>
          <w:color w:val="343432"/>
          <w:sz w:val="24"/>
          <w:szCs w:val="24"/>
          <w:lang w:eastAsia="ru-RU"/>
        </w:rPr>
        <w:br/>
        <w:t>Наименование раздела V изменено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p>
    <w:p w:rsidR="008A69B8" w:rsidRDefault="008A69B8" w:rsidP="008A69B8">
      <w:pPr>
        <w:spacing w:after="240" w:line="240" w:lineRule="auto"/>
        <w:jc w:val="center"/>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 xml:space="preserve">V. Досудебный (внесудебный) порядок обжалования решений и действий (бездействия) Министерства, органов социальной защиты населения,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N 210-ФЗ "Об организации предоставления </w:t>
      </w:r>
      <w:r>
        <w:rPr>
          <w:rFonts w:ascii="Arial" w:eastAsia="Times New Roman" w:hAnsi="Arial" w:cs="Arial"/>
          <w:color w:val="343432"/>
          <w:sz w:val="24"/>
          <w:szCs w:val="24"/>
          <w:lang w:eastAsia="ru-RU"/>
        </w:rPr>
        <w:lastRenderedPageBreak/>
        <w:t>государственных и муниципальных услуг", а также их должностных лиц, государственных гражданских служащих Челябинской области, муниципальных служащих, работников</w:t>
      </w:r>
    </w:p>
    <w:p w:rsidR="008A69B8" w:rsidRDefault="008A69B8" w:rsidP="008A69B8">
      <w:pPr>
        <w:spacing w:after="0" w:line="240" w:lineRule="auto"/>
        <w:jc w:val="both"/>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Информация об изменениях:</w:t>
      </w:r>
      <w:r>
        <w:rPr>
          <w:rFonts w:ascii="Arial" w:eastAsia="Times New Roman" w:hAnsi="Arial" w:cs="Arial"/>
          <w:color w:val="343432"/>
          <w:sz w:val="24"/>
          <w:szCs w:val="24"/>
          <w:lang w:eastAsia="ru-RU"/>
        </w:rPr>
        <w:br/>
        <w:t>Пункт 35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35. В досудебном (внесудебном) порядке заявители могут обжаловать действия (бездействие) Министерства, органов социальной защиты населения, а также их должностных лиц, государственных гражданских служащих Министерства (далее именуются - государственные служащие), муниципальных служащих и принимаемые ими решения при предоставлении государственной услуги.</w:t>
      </w:r>
      <w:r>
        <w:rPr>
          <w:rFonts w:ascii="Arial" w:eastAsia="Times New Roman" w:hAnsi="Arial" w:cs="Arial"/>
          <w:color w:val="343432"/>
          <w:sz w:val="24"/>
          <w:szCs w:val="24"/>
          <w:lang w:eastAsia="ru-RU"/>
        </w:rPr>
        <w:b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35-1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35-1. Информирование заявителей о порядке подачи и рассмотрения жалобы осуществляется следующими способами:</w:t>
      </w:r>
      <w:r>
        <w:rPr>
          <w:rFonts w:ascii="Arial" w:eastAsia="Times New Roman" w:hAnsi="Arial" w:cs="Arial"/>
          <w:color w:val="343432"/>
          <w:sz w:val="24"/>
          <w:szCs w:val="24"/>
          <w:lang w:eastAsia="ru-RU"/>
        </w:rPr>
        <w:br/>
        <w:t>в Министерстве по адресу: 454048, город Челябинск, улица Воровского, дом 30, телефоны: 8 (351) 232-41-94; 8 (351) 232-38-90; 8 (351) 232-41-54;</w:t>
      </w:r>
      <w:r>
        <w:rPr>
          <w:rFonts w:ascii="Arial" w:eastAsia="Times New Roman" w:hAnsi="Arial" w:cs="Arial"/>
          <w:color w:val="343432"/>
          <w:sz w:val="24"/>
          <w:szCs w:val="24"/>
          <w:lang w:eastAsia="ru-RU"/>
        </w:rPr>
        <w:br/>
        <w:t>на информационном стенде, расположенном в фойе Министерства;</w:t>
      </w:r>
      <w:r>
        <w:rPr>
          <w:rFonts w:ascii="Arial" w:eastAsia="Times New Roman" w:hAnsi="Arial" w:cs="Arial"/>
          <w:color w:val="343432"/>
          <w:sz w:val="24"/>
          <w:szCs w:val="24"/>
          <w:lang w:eastAsia="ru-RU"/>
        </w:rPr>
        <w:br/>
        <w:t>на официальном сайте Министерства: </w:t>
      </w:r>
      <w:hyperlink w:history="1">
        <w:r>
          <w:rPr>
            <w:rFonts w:ascii="Arial" w:eastAsia="Times New Roman" w:hAnsi="Arial" w:cs="Arial"/>
            <w:color w:val="187295"/>
            <w:sz w:val="24"/>
            <w:szCs w:val="24"/>
            <w:u w:val="single"/>
            <w:bdr w:val="none" w:sz="0" w:space="0" w:color="auto" w:frame="1"/>
            <w:lang w:eastAsia="ru-RU"/>
          </w:rPr>
          <w:t>www.minsoc74.ru;</w:t>
        </w:r>
      </w:hyperlink>
      <w:r>
        <w:rPr>
          <w:rFonts w:ascii="Arial" w:eastAsia="Times New Roman" w:hAnsi="Arial" w:cs="Arial"/>
          <w:color w:val="343432"/>
          <w:sz w:val="24"/>
          <w:szCs w:val="24"/>
          <w:lang w:eastAsia="ru-RU"/>
        </w:rPr>
        <w:br/>
        <w:t>по электронной почте Министерства: </w:t>
      </w:r>
      <w:hyperlink r:id="rId10" w:history="1">
        <w:r>
          <w:rPr>
            <w:rStyle w:val="a3"/>
            <w:rFonts w:ascii="Arial" w:eastAsia="Times New Roman" w:hAnsi="Arial" w:cs="Arial"/>
            <w:color w:val="187295"/>
            <w:sz w:val="24"/>
            <w:szCs w:val="24"/>
            <w:bdr w:val="none" w:sz="0" w:space="0" w:color="auto" w:frame="1"/>
            <w:lang w:eastAsia="ru-RU"/>
          </w:rPr>
          <w:t>Postmaster@minsoc74.ru</w:t>
        </w:r>
      </w:hyperlink>
      <w:r>
        <w:rPr>
          <w:rFonts w:ascii="Arial" w:eastAsia="Times New Roman" w:hAnsi="Arial" w:cs="Arial"/>
          <w:color w:val="343432"/>
          <w:sz w:val="24"/>
          <w:szCs w:val="24"/>
          <w:lang w:eastAsia="ru-RU"/>
        </w:rPr>
        <w:t>;</w:t>
      </w:r>
      <w:r>
        <w:rPr>
          <w:rFonts w:ascii="Arial" w:eastAsia="Times New Roman" w:hAnsi="Arial" w:cs="Arial"/>
          <w:color w:val="343432"/>
          <w:sz w:val="24"/>
          <w:szCs w:val="24"/>
          <w:lang w:eastAsia="ru-RU"/>
        </w:rPr>
        <w:br/>
        <w:t>на информационном стенде, расположенном в здании органа социальной защиты населения;</w:t>
      </w:r>
      <w:r>
        <w:rPr>
          <w:rFonts w:ascii="Arial" w:eastAsia="Times New Roman" w:hAnsi="Arial" w:cs="Arial"/>
          <w:color w:val="343432"/>
          <w:sz w:val="24"/>
          <w:szCs w:val="24"/>
          <w:lang w:eastAsia="ru-RU"/>
        </w:rPr>
        <w:br/>
        <w:t>по электронной почте органа социальной защиты населения;</w:t>
      </w:r>
      <w:r>
        <w:rPr>
          <w:rFonts w:ascii="Arial" w:eastAsia="Times New Roman" w:hAnsi="Arial" w:cs="Arial"/>
          <w:color w:val="343432"/>
          <w:sz w:val="24"/>
          <w:szCs w:val="24"/>
          <w:lang w:eastAsia="ru-RU"/>
        </w:rPr>
        <w:br/>
        <w:t>на федеральном портале.</w:t>
      </w:r>
      <w:r>
        <w:rPr>
          <w:rFonts w:ascii="Arial" w:eastAsia="Times New Roman" w:hAnsi="Arial" w:cs="Arial"/>
          <w:color w:val="343432"/>
          <w:sz w:val="24"/>
          <w:szCs w:val="24"/>
          <w:lang w:eastAsia="ru-RU"/>
        </w:rPr>
        <w:b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r>
        <w:rPr>
          <w:rFonts w:ascii="Arial" w:eastAsia="Times New Roman" w:hAnsi="Arial" w:cs="Arial"/>
          <w:color w:val="343432"/>
          <w:sz w:val="24"/>
          <w:szCs w:val="24"/>
          <w:lang w:eastAsia="ru-RU"/>
        </w:rPr>
        <w:br/>
        <w:t>36. Предметом жалобы являются действия (бездействие) Министерства,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r>
        <w:rPr>
          <w:rFonts w:ascii="Arial" w:eastAsia="Times New Roman" w:hAnsi="Arial" w:cs="Arial"/>
          <w:color w:val="343432"/>
          <w:sz w:val="24"/>
          <w:szCs w:val="24"/>
          <w:lang w:eastAsia="ru-RU"/>
        </w:rPr>
        <w:br/>
        <w:t>Заявитель может обратиться с жалобой в том числе в следующих случаях:</w:t>
      </w:r>
      <w:r>
        <w:rPr>
          <w:rFonts w:ascii="Arial" w:eastAsia="Times New Roman" w:hAnsi="Arial" w:cs="Arial"/>
          <w:color w:val="343432"/>
          <w:sz w:val="24"/>
          <w:szCs w:val="24"/>
          <w:lang w:eastAsia="ru-RU"/>
        </w:rPr>
        <w:br/>
        <w:t>1) нарушение срока регистрации запроса о предоставлении государственной услуги;</w:t>
      </w:r>
      <w:r>
        <w:rPr>
          <w:rFonts w:ascii="Arial" w:eastAsia="Times New Roman" w:hAnsi="Arial" w:cs="Arial"/>
          <w:color w:val="343432"/>
          <w:sz w:val="24"/>
          <w:szCs w:val="24"/>
          <w:lang w:eastAsia="ru-RU"/>
        </w:rPr>
        <w:br/>
        <w:t>2) нарушение срока предоставления государственной услуги;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r>
      <w:r>
        <w:rPr>
          <w:rFonts w:ascii="Arial" w:eastAsia="Times New Roman" w:hAnsi="Arial" w:cs="Arial"/>
          <w:color w:val="343432"/>
          <w:sz w:val="24"/>
          <w:szCs w:val="24"/>
          <w:lang w:eastAsia="ru-RU"/>
        </w:rPr>
        <w:lastRenderedPageBreak/>
        <w:t>Подпункт 3 изменен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r>
        <w:rPr>
          <w:rFonts w:ascii="Arial" w:eastAsia="Times New Roman" w:hAnsi="Arial" w:cs="Arial"/>
          <w:color w:val="343432"/>
          <w:sz w:val="24"/>
          <w:szCs w:val="24"/>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r>
        <w:rPr>
          <w:rFonts w:ascii="Arial" w:eastAsia="Times New Roman" w:hAnsi="Arial" w:cs="Arial"/>
          <w:color w:val="343432"/>
          <w:sz w:val="24"/>
          <w:szCs w:val="24"/>
          <w:lang w:eastAsia="ru-RU"/>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r>
        <w:rPr>
          <w:rFonts w:ascii="Arial" w:eastAsia="Times New Roman" w:hAnsi="Arial" w:cs="Arial"/>
          <w:color w:val="343432"/>
          <w:sz w:val="24"/>
          <w:szCs w:val="24"/>
          <w:lang w:eastAsia="ru-RU"/>
        </w:rPr>
        <w:b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r>
        <w:rPr>
          <w:rFonts w:ascii="Arial" w:eastAsia="Times New Roman" w:hAnsi="Arial" w:cs="Arial"/>
          <w:color w:val="343432"/>
          <w:sz w:val="24"/>
          <w:szCs w:val="24"/>
          <w:lang w:eastAsia="ru-RU"/>
        </w:rPr>
        <w:br/>
        <w:t>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36 дополнен подпунктом 8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пункта 16 настоящего Административного регламента.</w:t>
      </w:r>
      <w:r>
        <w:rPr>
          <w:rFonts w:ascii="Arial" w:eastAsia="Times New Roman" w:hAnsi="Arial" w:cs="Arial"/>
          <w:color w:val="343432"/>
          <w:sz w:val="24"/>
          <w:szCs w:val="24"/>
          <w:lang w:eastAsia="ru-RU"/>
        </w:rPr>
        <w:br/>
        <w:t>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(далее именуется - многофункциональный центр), работника многофункционального центра в случаях, указанных в настоящем пункте, не осуществляется в связи с тем, что многофункциональные центры не участвуют в предоставлении государственной услуги.</w:t>
      </w:r>
      <w:r>
        <w:rPr>
          <w:rFonts w:ascii="Arial" w:eastAsia="Times New Roman" w:hAnsi="Arial" w:cs="Arial"/>
          <w:color w:val="343432"/>
          <w:sz w:val="24"/>
          <w:szCs w:val="24"/>
          <w:lang w:eastAsia="ru-RU"/>
        </w:rPr>
        <w:br/>
        <w:t>Досудебное (внесудебное) обжалование заявителем действий (бездействия)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37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37. Основанием для начала процедуры досудебного (внесудебного) обжалования является жалоба гражданина.</w:t>
      </w:r>
      <w:r>
        <w:rPr>
          <w:rFonts w:ascii="Arial" w:eastAsia="Times New Roman" w:hAnsi="Arial" w:cs="Arial"/>
          <w:color w:val="343432"/>
          <w:sz w:val="24"/>
          <w:szCs w:val="24"/>
          <w:lang w:eastAsia="ru-RU"/>
        </w:rPr>
        <w:br/>
      </w:r>
      <w:r>
        <w:rPr>
          <w:rFonts w:ascii="Arial" w:eastAsia="Times New Roman" w:hAnsi="Arial" w:cs="Arial"/>
          <w:color w:val="343432"/>
          <w:sz w:val="24"/>
          <w:szCs w:val="24"/>
          <w:lang w:eastAsia="ru-RU"/>
        </w:rPr>
        <w:lastRenderedPageBreak/>
        <w:t>Жалоба подается в письменной форме на бумажном носителе, в электронной форме. Жалобы на решения и действия (бездействие) должностных лиц, муниципальных служащих органов социальной защиты населения подаются руководителю органа социальной защиты,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решения и действия (бездействие) должностных лиц, государственных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w:t>
      </w:r>
      <w:r>
        <w:rPr>
          <w:rFonts w:ascii="Arial" w:eastAsia="Times New Roman" w:hAnsi="Arial" w:cs="Arial"/>
          <w:color w:val="343432"/>
          <w:sz w:val="24"/>
          <w:szCs w:val="24"/>
          <w:lang w:eastAsia="ru-RU"/>
        </w:rPr>
        <w:br/>
        <w:t>Жалоба на решения и действия (бездействие) органа социальной защиты населения, муниципального служащего, должностного лица органа социальной защиты населения, Министерства, государственного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принята при личном приеме заявителя.</w:t>
      </w:r>
      <w:r>
        <w:rPr>
          <w:rFonts w:ascii="Arial" w:eastAsia="Times New Roman" w:hAnsi="Arial" w:cs="Arial"/>
          <w:color w:val="343432"/>
          <w:sz w:val="24"/>
          <w:szCs w:val="24"/>
          <w:lang w:eastAsia="ru-RU"/>
        </w:rPr>
        <w:b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r>
        <w:rPr>
          <w:rFonts w:ascii="Arial" w:eastAsia="Times New Roman" w:hAnsi="Arial" w:cs="Arial"/>
          <w:color w:val="343432"/>
          <w:sz w:val="24"/>
          <w:szCs w:val="24"/>
          <w:lang w:eastAsia="ru-RU"/>
        </w:rPr>
        <w:br/>
        <w:t>Личный прием граждан в Министерстве осуществляется по адресу: 454048, город Челябинск, улица Воровского, дом 30 по предварительной записи и в соответствии с графиком приема, утвержденным правовым актом Министерства.</w:t>
      </w:r>
      <w:r>
        <w:rPr>
          <w:rFonts w:ascii="Arial" w:eastAsia="Times New Roman" w:hAnsi="Arial" w:cs="Arial"/>
          <w:color w:val="343432"/>
          <w:sz w:val="24"/>
          <w:szCs w:val="24"/>
          <w:lang w:eastAsia="ru-RU"/>
        </w:rPr>
        <w:br/>
        <w:t>Абзацы утратили силу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38. Утратил силу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39. Жалоба должна содержать:</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1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служащего, муниципального служащего, решения и действия (бездействие) которых обжалуются;</w:t>
      </w:r>
      <w:r>
        <w:rPr>
          <w:rFonts w:ascii="Arial" w:eastAsia="Times New Roman" w:hAnsi="Arial" w:cs="Arial"/>
          <w:color w:val="343432"/>
          <w:sz w:val="24"/>
          <w:szCs w:val="24"/>
          <w:lang w:eastAsia="ru-RU"/>
        </w:rPr>
        <w:b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3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3) сведения об обжалуемых действиях (бездействии) и решениях Министерства, органа социальной защиты населения, должн</w:t>
      </w:r>
      <w:bookmarkStart w:id="0" w:name="_GoBack"/>
      <w:bookmarkEnd w:id="0"/>
      <w:r>
        <w:rPr>
          <w:rFonts w:ascii="Arial" w:eastAsia="Times New Roman" w:hAnsi="Arial" w:cs="Arial"/>
          <w:color w:val="343432"/>
          <w:sz w:val="24"/>
          <w:szCs w:val="24"/>
          <w:lang w:eastAsia="ru-RU"/>
        </w:rPr>
        <w:t xml:space="preserve">остного лица Министерства либо </w:t>
      </w:r>
      <w:r>
        <w:rPr>
          <w:rFonts w:ascii="Arial" w:eastAsia="Times New Roman" w:hAnsi="Arial" w:cs="Arial"/>
          <w:color w:val="343432"/>
          <w:sz w:val="24"/>
          <w:szCs w:val="24"/>
          <w:lang w:eastAsia="ru-RU"/>
        </w:rPr>
        <w:lastRenderedPageBreak/>
        <w:t>государственного служащего, должностного лица органа социальной защиты населения, муниципального служащего;</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Подпункт 4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либо государственного служащего, должностного лица органа социальной защиты населения либо муниципального служащего. Заявителем могут быть представлены документы (при наличии), подтверждающие доводы заявителя, либо их копии.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40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40. Жалоба, поступившая в Министерство, орган социальной защиты населения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в приеме документов у заявителя - в течение 5 рабочих дней со дня ее регистрации.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41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41. По результатам рассмотрения жалобы принимается одно из следующих решений:</w:t>
      </w:r>
      <w:r>
        <w:rPr>
          <w:rFonts w:ascii="Arial" w:eastAsia="Times New Roman" w:hAnsi="Arial" w:cs="Arial"/>
          <w:color w:val="343432"/>
          <w:sz w:val="24"/>
          <w:szCs w:val="24"/>
          <w:lang w:eastAsia="ru-RU"/>
        </w:rPr>
        <w:b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r>
        <w:rPr>
          <w:rFonts w:ascii="Arial" w:eastAsia="Times New Roman" w:hAnsi="Arial" w:cs="Arial"/>
          <w:color w:val="343432"/>
          <w:sz w:val="24"/>
          <w:szCs w:val="24"/>
          <w:lang w:eastAsia="ru-RU"/>
        </w:rPr>
        <w:br/>
        <w:t>2) в удовлетворении жалобы отказывается.</w:t>
      </w:r>
      <w:r>
        <w:rPr>
          <w:rFonts w:ascii="Arial" w:eastAsia="Times New Roman" w:hAnsi="Arial" w:cs="Arial"/>
          <w:color w:val="343432"/>
          <w:sz w:val="24"/>
          <w:szCs w:val="24"/>
          <w:lang w:eastAsia="ru-RU"/>
        </w:rPr>
        <w:br/>
        <w:t>42. Не позднее дня, следующего за днем принятия решения, указанного в пункте 41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42-1 изменен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42-1. В случае признания жалобы подлежащей удовлетворению в ответе заявителю, указанном в пункте 42 настоящего Административного регламента, дается информация о действиях, осуществляемых Министерством, органом социальной защиты населения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Раздел V дополнен пунктом 42-2 с 22 февраля 2019 г. - Постановление Правительства Челябинской области от 20 февраля 2019 г. N 62-П</w:t>
      </w:r>
      <w:r>
        <w:rPr>
          <w:rFonts w:ascii="Arial" w:eastAsia="Times New Roman" w:hAnsi="Arial" w:cs="Arial"/>
          <w:color w:val="343432"/>
          <w:sz w:val="24"/>
          <w:szCs w:val="24"/>
          <w:lang w:eastAsia="ru-RU"/>
        </w:rPr>
        <w:br/>
        <w:t xml:space="preserve">42-2. В случае признания жалобы не подлежащей удовлетворению в ответе </w:t>
      </w:r>
      <w:r>
        <w:rPr>
          <w:rFonts w:ascii="Arial" w:eastAsia="Times New Roman" w:hAnsi="Arial" w:cs="Arial"/>
          <w:color w:val="343432"/>
          <w:sz w:val="24"/>
          <w:szCs w:val="24"/>
          <w:lang w:eastAsia="ru-RU"/>
        </w:rPr>
        <w:lastRenderedPageBreak/>
        <w:t>заявителю, указанном в пункте 42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Arial" w:eastAsia="Times New Roman" w:hAnsi="Arial" w:cs="Arial"/>
          <w:color w:val="343432"/>
          <w:sz w:val="24"/>
          <w:szCs w:val="24"/>
          <w:lang w:eastAsia="ru-RU"/>
        </w:rPr>
        <w:br/>
        <w:t>Информация об изменениях:</w:t>
      </w:r>
      <w:r>
        <w:rPr>
          <w:rFonts w:ascii="Arial" w:eastAsia="Times New Roman" w:hAnsi="Arial" w:cs="Arial"/>
          <w:color w:val="343432"/>
          <w:sz w:val="24"/>
          <w:szCs w:val="24"/>
          <w:lang w:eastAsia="ru-RU"/>
        </w:rPr>
        <w:br/>
        <w:t>Пункт 43 изменен с 3 августа 2018 г. - Постановление Правительства Челябинской области от 31 июля 2018 г. N 332-П</w:t>
      </w:r>
      <w:r>
        <w:rPr>
          <w:rFonts w:ascii="Arial" w:eastAsia="Times New Roman" w:hAnsi="Arial" w:cs="Arial"/>
          <w:color w:val="343432"/>
          <w:sz w:val="24"/>
          <w:szCs w:val="24"/>
          <w:lang w:eastAsia="ru-RU"/>
        </w:rPr>
        <w:br/>
        <w:t>См. предыдущую редакцию</w:t>
      </w:r>
      <w:r>
        <w:rPr>
          <w:rFonts w:ascii="Arial" w:eastAsia="Times New Roman" w:hAnsi="Arial" w:cs="Arial"/>
          <w:color w:val="343432"/>
          <w:sz w:val="24"/>
          <w:szCs w:val="24"/>
          <w:lang w:eastAsia="ru-RU"/>
        </w:rPr>
        <w:b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абзацем вторым пункта 37 настоящего Административного регламента, незамедлительно направляют имеющиеся материалы в органы прокуратуры.</w:t>
      </w:r>
    </w:p>
    <w:p w:rsidR="008A69B8" w:rsidRDefault="008A69B8" w:rsidP="008A69B8">
      <w:pPr>
        <w:spacing w:line="240" w:lineRule="auto"/>
        <w:jc w:val="both"/>
        <w:textAlignment w:val="baseline"/>
        <w:rPr>
          <w:rFonts w:ascii="Arial" w:eastAsia="Times New Roman" w:hAnsi="Arial" w:cs="Arial"/>
          <w:color w:val="343432"/>
          <w:sz w:val="24"/>
          <w:szCs w:val="24"/>
          <w:lang w:eastAsia="ru-RU"/>
        </w:rPr>
      </w:pPr>
      <w:r>
        <w:rPr>
          <w:rFonts w:ascii="Arial" w:eastAsia="Times New Roman" w:hAnsi="Arial" w:cs="Arial"/>
          <w:color w:val="343432"/>
          <w:sz w:val="24"/>
          <w:szCs w:val="24"/>
          <w:lang w:eastAsia="ru-RU"/>
        </w:rPr>
        <w:t>Информация об изменениях:</w:t>
      </w:r>
      <w:r>
        <w:rPr>
          <w:rFonts w:ascii="Arial" w:eastAsia="Times New Roman" w:hAnsi="Arial" w:cs="Arial"/>
          <w:color w:val="343432"/>
          <w:sz w:val="24"/>
          <w:szCs w:val="24"/>
          <w:lang w:eastAsia="ru-RU"/>
        </w:rPr>
        <w:br/>
        <w:t>Приложение 1 изменено с 1 ноября 2019 г. - Постановление Правительства Челябинской области от 24 октября 2019 г. N 485-П</w:t>
      </w:r>
      <w:r>
        <w:rPr>
          <w:rFonts w:ascii="Arial" w:eastAsia="Times New Roman" w:hAnsi="Arial" w:cs="Arial"/>
          <w:color w:val="343432"/>
          <w:sz w:val="24"/>
          <w:szCs w:val="24"/>
          <w:lang w:eastAsia="ru-RU"/>
        </w:rPr>
        <w:br/>
        <w:t>См. предыдущую редакцию</w:t>
      </w:r>
    </w:p>
    <w:p w:rsidR="008A69B8" w:rsidRDefault="008A69B8" w:rsidP="008A69B8"/>
    <w:p w:rsidR="00BC6141" w:rsidRDefault="00BC6141"/>
    <w:sectPr w:rsidR="00BC6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C0"/>
    <w:rsid w:val="008A69B8"/>
    <w:rsid w:val="00AC28C0"/>
    <w:rsid w:val="00BC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B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69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B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6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oc74.ru/" TargetMode="External"/><Relationship Id="rId3" Type="http://schemas.openxmlformats.org/officeDocument/2006/relationships/settings" Target="settings.xml"/><Relationship Id="rId7" Type="http://schemas.openxmlformats.org/officeDocument/2006/relationships/hyperlink" Target="http://www.gosuslugi74.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http://www.minsoc74.ru/" TargetMode="External"/><Relationship Id="rId10" Type="http://schemas.openxmlformats.org/officeDocument/2006/relationships/hyperlink" Target="mailto:Postmaster@minsoc74.ru" TargetMode="External"/><Relationship Id="rId4" Type="http://schemas.openxmlformats.org/officeDocument/2006/relationships/webSettings" Target="webSettings.xml"/><Relationship Id="rId9" Type="http://schemas.openxmlformats.org/officeDocument/2006/relationships/hyperlink" Target="mailto:Postmaster@minso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12220</Words>
  <Characters>69660</Characters>
  <Application>Microsoft Office Word</Application>
  <DocSecurity>0</DocSecurity>
  <Lines>580</Lines>
  <Paragraphs>163</Paragraphs>
  <ScaleCrop>false</ScaleCrop>
  <Company/>
  <LinksUpToDate>false</LinksUpToDate>
  <CharactersWithSpaces>81717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2021-10-15T10:24:00Z</dcterms:created>
  <dcterms:modified xsi:type="dcterms:W3CDTF">2021-10-15T10:24:00Z</dcterms:modified>
</cp:coreProperties>
</file>