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39" w:rsidRPr="00C57272" w:rsidRDefault="00FB3339" w:rsidP="00FB3339">
      <w:pPr>
        <w:widowControl w:val="0"/>
        <w:autoSpaceDE w:val="0"/>
        <w:autoSpaceDN w:val="0"/>
        <w:adjustRightInd w:val="0"/>
        <w:spacing w:after="0" w:line="240" w:lineRule="auto"/>
        <w:rPr>
          <w:rFonts w:ascii="Courier" w:eastAsiaTheme="minorEastAsia" w:hAnsi="Courier"/>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Зарегистрировано в Минюсте России 13 апреля 2018 г. N 50757</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МИНИСТЕРСТВО ТРУДА И СОЦИАЛЬНОЙ ЗАЩИТЫ РОССИЙСКОЙ ФЕДЕРАЦИИ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ПРИКАЗ</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от 23 марта 2018 г. N 186н</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ОБ УТВЕРЖДЕНИИ АДМИНИСТРАТИВНОГО РЕГЛАМЕНТА</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 ПРЕДОСТАВЛЕНИЮ ОРГАНАМИ ГОСУДАРСТВЕННОЙ ВЛАСТИ СУБЪЕКТОВ</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РОССИЙСКОЙ ФЕДЕРАЦИИ ГОСУДАРСТВЕННОЙ УСЛУГИ В СФЕРЕ</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ПЕРЕДАННЫХ ПОЛНОМОЧИЙ РОССИЙСКОЙ ФЕДЕРАЦИИ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 НАЗНАЧЕНИЮ ГОСУДАРСТВЕННЫХ ПОСОБИЙ</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ГРАЖДАНАМ, ИМЕЮЩИМ ДЕТЕЙ</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соответствии с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72; N 10, ст. 1393; N 29, ст. 4342, 4376; 2016, N 7, ст. 916; N 27, ст. 4293, 4294; N 52, ст. 7482; 2017, N 1, ст. 12; N 31, ст. 4785; N 50, ст. 7555; 2018, N 1, ст. 63; N 9, ст. 1283) 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приказываю:</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Утвердить прилагаемый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переданных </w:t>
      </w:r>
      <w:r w:rsidRPr="00C57272">
        <w:rPr>
          <w:rFonts w:ascii="Courier" w:eastAsiaTheme="minorEastAsia" w:hAnsi="Courier" w:cs="Courier"/>
          <w:sz w:val="24"/>
          <w:szCs w:val="24"/>
          <w:lang w:eastAsia="ru-RU"/>
        </w:rPr>
        <w:lastRenderedPageBreak/>
        <w:t>полномочий Российской Федерации по назначению государственных пособий гражданам, имеющим детей.</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Министр</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М.А.ТОПИЛИН</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r w:rsidRPr="00C57272">
        <w:rPr>
          <w:rFonts w:ascii="Courier New" w:eastAsiaTheme="minorEastAsia" w:hAnsi="Courier New" w:cs="Courier New"/>
          <w:sz w:val="24"/>
          <w:szCs w:val="24"/>
          <w:lang w:eastAsia="ru-RU"/>
        </w:rPr>
        <w:br/>
      </w:r>
      <w:r w:rsidRPr="00C57272">
        <w:rPr>
          <w:rFonts w:ascii="Courier New" w:eastAsiaTheme="minorEastAsia" w:hAnsi="Courier New" w:cs="Courier New"/>
          <w:sz w:val="24"/>
          <w:szCs w:val="24"/>
          <w:lang w:eastAsia="ru-RU"/>
        </w:rPr>
        <w:br/>
      </w:r>
      <w:r w:rsidRPr="00C57272">
        <w:rPr>
          <w:rFonts w:ascii="Courier New" w:eastAsiaTheme="minorEastAsia" w:hAnsi="Courier New" w:cs="Courier New"/>
          <w:sz w:val="24"/>
          <w:szCs w:val="24"/>
          <w:lang w:eastAsia="ru-RU"/>
        </w:rPr>
        <w:br/>
      </w:r>
      <w:r w:rsidRPr="00C57272">
        <w:rPr>
          <w:rFonts w:ascii="Courier New" w:eastAsiaTheme="minorEastAsia" w:hAnsi="Courier New" w:cs="Courier New"/>
          <w:sz w:val="24"/>
          <w:szCs w:val="24"/>
          <w:lang w:eastAsia="ru-RU"/>
        </w:rPr>
        <w:br/>
      </w:r>
      <w:r w:rsidRPr="00C57272">
        <w:rPr>
          <w:rFonts w:ascii="Courier New" w:eastAsiaTheme="minorEastAsia" w:hAnsi="Courier New" w:cs="Courier New"/>
          <w:sz w:val="24"/>
          <w:szCs w:val="24"/>
          <w:lang w:eastAsia="ru-RU"/>
        </w:rPr>
        <w:br/>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Утвержден</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приказом Министерства труда</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 социальной защиты</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Российской Федерации</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от 23 марта 2018 г. N 186н</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АДМИНИСТРАТИВНЫЙ РЕГЛАМЕНТ</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 ПРЕДОСТАВЛЕНИЮ ОРГАНАМИ ГОСУДАРСТВЕННОЙ ВЛАСТИ СУБЪЕКТОВ</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РОССИЙСКОЙ ФЕДЕРАЦИИ ГОСУДАРСТВЕННОЙ УСЛУГИ В СФЕРЕ</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ПЕРЕДАННЫХ ПОЛНОМОЧИЙ РОССИЙСКОЙ ФЕДЕРАЦИИ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 НАЗНАЧЕНИЮ ГОСУДАРСТВЕННЫХ ПОСОБИЙ</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ГРАЖДАНАМ, ИМЕЮЩИМ ДЕТЕЙ</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I. Общие положения</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Предмет регулирования</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1. Настоящий Административный регламент определяет сроки и последовательность административных процедур и действий органов государственной власти субъектов Российской Федерации по предоставлению государственной услуги в сфере переданных полномочий Российской Федерации по назначению государственных пособий гражданам, имеющим детей (далее - соответственно государственная услуга, уполномоченный орган), порядок взаимодействия структурных подразделений, их должностных лиц, с заявителями, органами государственной власти Российской </w:t>
      </w:r>
      <w:r w:rsidRPr="00C57272">
        <w:rPr>
          <w:rFonts w:ascii="Courier" w:eastAsiaTheme="minorEastAsia" w:hAnsi="Courier" w:cs="Courier"/>
          <w:sz w:val="24"/>
          <w:szCs w:val="24"/>
          <w:lang w:eastAsia="ru-RU"/>
        </w:rPr>
        <w:lastRenderedPageBreak/>
        <w:t>Федерации при предоставлении государственной услуги.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Круг заявителей</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2. Заявителями на предоставление государственной услуги (далее - заявители) являются лица, имеющие право на государственные пособия в соответствии с Федеральным законом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1998, N 30, ст. 3613; N 31, ст. 3812; 2000, N 33, ст. 3348; 2001, N 23, ст. 2284, 2285; N 53, ст. 5017; 2002, N 30, ст. 3033; 2004, N 35, ст. 3607; 2005, N 1, ст. 32; N 52, ст. 5591, 5593, 5594; 2006, N 50, ст. 5285; 2007, N 44, ст. 5281; 2008, N 9, ст. 817; N 29, ст. 3410; N 30, ст. 3616; N 52, ст. 6236; 2009, N 30, ст. 3739; 2011, N 11, ст. 1496; 2012, N 31, ст. 4322; 2013, N 14, ст. 1653; N 19, ст. 2313, 2331; N 23, ст. 2887; N 27, ст. 3459, 3477; 2014, N 23, ст. 2930; 2015, N 14, ст. 2008; 2016, N 1, ст. 8; N 27, ст. 4238; N 52, ст. 7493, 7504; 2017, N 14, ст. 1998) (далее - Федеральный закон от 19 мая 1995 г. N 81-ФЗ), из числа граждан Российской Федерации, проживающих на территории Российской Федерации, и постоянно проживающих на территории Российской Федерации иностранных граждан и лиц без гражданства, беженцев, а также их законные представители или доверенные лица, которым назначаются следующие виды государственных пособий гражданам, имеющим детей (далее - государственные пособия):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пособие по беременности и родам;</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единовременное пособие женщинам, вставшим на учет в медицинских организациях в ранние сроки беременности;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единовременное пособие при рождении ребенка;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ежемесячное пособие по уходу за ребенком;</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единовременное пособие беременной жене военнослужащего, проходящего военную службу по призыву;</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е) ежемесячное пособие на ребенка военнослужащего, проходящего военную службу по призыву.</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3. Заявителями на предоставление государственной услуги по назначению государственного пособия, предусмотренного подпунктом "а" пункта 2 настоящего Административного регламента, являются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w:t>
      </w:r>
      <w:r w:rsidRPr="00C57272">
        <w:rPr>
          <w:rFonts w:ascii="Courier" w:eastAsiaTheme="minorEastAsia" w:hAnsi="Courier" w:cs="Courier"/>
          <w:sz w:val="24"/>
          <w:szCs w:val="24"/>
          <w:lang w:eastAsia="ru-RU"/>
        </w:rPr>
        <w:lastRenderedPageBreak/>
        <w:t>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4. Заявителями на предоставление государственной услуги по назначению государственного пособия, предусмотренного подпунктом "б" пункта 2 настоящего Административного регламента, являются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вставшие на учет в медицинских организациях в ранние сроки беременности (до двенадцати недель).</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5. Заявителями на предоставление государственной услуги по назначению государственного пособия, предусмотренного подпунктом "в" пункта 2 настоящего Административного регламента, является один из родителей либо лицо, его заменяющее, из числа лиц, не подлежащих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6. Заявителями на предоставление государственной услуги по назначению государственного пособия, предусмотренного подпунктом "г" пункта 2 настоящего Административного регламента, являются: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а)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w:t>
      </w:r>
      <w:r w:rsidRPr="00C57272">
        <w:rPr>
          <w:rFonts w:ascii="Courier" w:eastAsiaTheme="minorEastAsia" w:hAnsi="Courier" w:cs="Courier"/>
          <w:sz w:val="24"/>
          <w:szCs w:val="24"/>
          <w:lang w:eastAsia="ru-RU"/>
        </w:rPr>
        <w:lastRenderedPageBreak/>
        <w:t>переводом мужа из таких частей в Российскую Федерацию;</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7. Заявителями на предоставление государственной услуги по назначению государственного пособия, предусмотренного подпунктом "д" пункта 2 настоящего Административного регламента, является жена военнослужащего, проходящего военную службу по призыву, срок беременности которой составляет не менее 180 дней.</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8. Заявителями на предоставление государственной услуги по назначению государственного пособия, предусмотренного подпунктом "е" пункта 2 настоящего Административного регламента, являются: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мать ребенка военнослужащего, проходящего военную службу по призыву;</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б) 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w:t>
      </w:r>
      <w:r w:rsidRPr="00C57272">
        <w:rPr>
          <w:rFonts w:ascii="Courier" w:eastAsiaTheme="minorEastAsia" w:hAnsi="Courier" w:cs="Courier"/>
          <w:sz w:val="24"/>
          <w:szCs w:val="24"/>
          <w:lang w:eastAsia="ru-RU"/>
        </w:rPr>
        <w:lastRenderedPageBreak/>
        <w:t>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Требования к порядку информирования о предоставлении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государственной услуги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9. Информация о предоставлении государственной услуги предоставляется должностными лицами уполномоченного органа по телефону, на личном приеме, а также размещается на официальных сайтах уполномоченных органов в информационно-телекоммуникационной сети "Интернет" (далее соответственно - сеть "Интернет", сайт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на порталах государственных и муниципальных услуг субъектов Российской Федерации (далее - портал услуг), а также на информационных стендах, оборудованных в помещениях уполномоченных органов, предназначенных для приема граждан.</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Информация о местах нахождения уполномоченных органов, осуществляющих предоставление государственной услуги, их полных почтовых адресах, справочных телефонах и адресах официальных сайтов, а также о графике их работы размещается на официальном сайте Министерства труда и социальной защиты Российской Федерации в сети "Интернет" по адресу: www.rosmintrud.ru (далее - официальный сайт Министерства труда и социальной защиты Российской Федерации), сайте уполномоченного органа, в Федеральном реестре, на Едином портале и на портале услуг.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10. Информирование граждан о предоставлении государственной услуги производится путем:</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публикации информационных материалов в средствах массовой информации, издания информационных брошюр, буклетов, иной печатной продукции;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размещения материалов на информационных стендах, оборудованных в помещениях уполномоченных органов, предназначенных для приема граждан;</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lastRenderedPageBreak/>
        <w:br/>
        <w:t>в) размещения брошюр, буклетов и других печатных материалов в помещениях уполномоченных органов, предназначенных для приема граждан, а также в помещениях иных органов и организаций (например, в помещениях территориальных органов Пенсионного фонда Российской Федерации, органов медико-социальной экспертизы, организаций, осуществляющих доставку пенсий, архивов) по согласованию с указанными органами и организациями, в помещениях многофункциональных центров предоставления государственных и муниципальных услуг (далее - многофункциональный центр).</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11. На информационных стендах в помещениях, предназначенных для приема граждан, в средствах массовой информации и в печатных изданиях размещается и публикуется следующая информация и документы:</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о месте нахождения уполномоченных органов (полные почтовые адреса, адреса электронной почты, справочные номера телефонов уполномоченных органов, в том числе номера телефонов - автоинформаторов (при их наличии), графики работы);</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выдержки из законодательных и иных нормативных правовых актов Российской Федерации, регулирующих вопросы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текст настоящего Административного регламента с приложениями (полная версия - на сайте уполномоченного органа, выдержки - на информационных стендах в помещениях, средствах массовой информации и в печатных изданиях);</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перечень категорий граждан, которым может быть предоставлена государственная услуга;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информация о порядке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е) образцы заполнения заявлений о предоставлении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ж) график приема граждан должностными лицами уполномоченного органа;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 информация о порядке обжалования действий или бездействия должностных лиц, предоставляющих государственную услугу;</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 перечень многофункциональных центров, в которых предоставляется государственная услуга, адреса местонахождения, телефоны и территории обслуживания многофункциональных центров.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12. Информирование производится должностным лицом уполномоченного органа, ответственным за информирование по вопросам предоставления государственной услуги (далее - должностное лицо), при непосредственном обращении гражданина в </w:t>
      </w:r>
      <w:r w:rsidRPr="00C57272">
        <w:rPr>
          <w:rFonts w:ascii="Courier" w:eastAsiaTheme="minorEastAsia" w:hAnsi="Courier" w:cs="Courier"/>
          <w:sz w:val="24"/>
          <w:szCs w:val="24"/>
          <w:lang w:eastAsia="ru-RU"/>
        </w:rPr>
        <w:lastRenderedPageBreak/>
        <w:t>уполномоченный орган, посредством телефонной связи, посредством ответов на письменные обращения граждан, путем размещения информации на информационных стендах, оборудованных при входе в помещения уполномоченных органов, а также путем публикации информации в средствах массовой информации и издания и размещения информационных материалов (брошюр, буклетов).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Информирование граждан при личном обращении по вопросам предоставления государственной услуги осуществляется в соответствии с установленным режимом работы уполномоченных органов.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Абзац утратил силу. - Приказ Минтруда России от 25.03.2019 N 178н.</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13. Информация о порядке предоставления государственной услуги размещается в Федеральном реестре, на Едином портале, на портале услуг, на сайте уполномоченного органа.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14. На Едином портале, портале услуг размещаются следующая информация и документы:</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круг заявителей;</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срок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исчерпывающий перечень оснований для приостановления или отказа в предоставлении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е)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ж) формы заявлений (уведомлений, сообщений), используемые при предоставлении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 перечень многофункциональных центров, в которых предоставляется государственная услуга, адреса местонахождения, телефоны и территории обслуживания многофункциональных центров.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Информация на Едином портале, портале услуг и на сайте уполномоченного органа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w:t>
      </w:r>
      <w:r w:rsidRPr="00C57272">
        <w:rPr>
          <w:rFonts w:ascii="Courier" w:eastAsiaTheme="minorEastAsia" w:hAnsi="Courier" w:cs="Courier"/>
          <w:sz w:val="24"/>
          <w:szCs w:val="24"/>
          <w:lang w:eastAsia="ru-RU"/>
        </w:rPr>
        <w:lastRenderedPageBreak/>
        <w:t>реестр государственных и муниципальных услуг (функций)", предоставляется заявителю бесплатно.</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15. При обращении заявителя лично или по телефону должностными лицами в соответствии с поступившим обращением может быть предоставлена информация о месте нахождения уполномоченных органов (почтовые адреса, графики работы, справочные телефоны);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уполномоченных органов, предоставляющих государственную услугу.</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16. Информация о предоставлении государственной услуги предоставляется бесплатно.</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II. Стандарт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Наименование государственной услуги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17. Наименование государственной услуги - государственная услуга в сфере переданных полномочий Российской Федерации по назначению государственных пособий гражданам, имеющим детей.</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Наименование органа государственной власти,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предоставляющего государственную услугу</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18. Предоставление государственной услуги осуществляется уполномоченным органом по месту жительства (пребывания) или фактического проживания заявителей.</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r>
      <w:r w:rsidRPr="00C57272">
        <w:rPr>
          <w:rFonts w:ascii="Courier" w:eastAsiaTheme="minorEastAsia" w:hAnsi="Courier" w:cs="Courier"/>
          <w:sz w:val="24"/>
          <w:szCs w:val="24"/>
          <w:lang w:eastAsia="ru-RU"/>
        </w:rPr>
        <w:lastRenderedPageBreak/>
        <w:t>19. Запрещается требовать от заявителей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Описание результата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20. Результатом предоставления государственной услуги является: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принятие решения о назначении государственных пособий в случае наличия права на государственные пособия;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принятие решения об отказе в назначении государственных пособий в случае отсутствия права на государственные пособия.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соответствии с действующим законодательством Российской Федерации.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Срок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21. Заявление о назначении государственного пособия (далее - заявление) подлежит рассмотрению уполномоченным органом в 10-дневный срок с даты приема (регистрации) заявления со всеми необходимыми документами.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Выплата государственного пособия заявителям осуществляется уполномоченным органом через организации федеральной почтовой связи либо кредитные организации, указанные заявителями в заявлении, не позднее 26 числа месяца, следующего за месяцем приема (регистрации) заявления со всеми необходимыми документами (для пособий, выплачиваемых ежемесячно, - в последующем ежемесячно), исходя из размеров государственных пособий, назначенных в соответствии с Федеральным законом от 19 мая 1995 г. N 81-ФЗ.</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Нормативные правовые акты, регулирующие</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предоставление государственной услуги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22. Перечень нормативных правовых актов, регулирующих предоставление государственной услуги, размещается на официальном сайте Министерства труда и социальной защиты </w:t>
      </w:r>
      <w:r w:rsidRPr="00C57272">
        <w:rPr>
          <w:rFonts w:ascii="Courier" w:eastAsiaTheme="minorEastAsia" w:hAnsi="Courier" w:cs="Courier"/>
          <w:sz w:val="24"/>
          <w:szCs w:val="24"/>
          <w:lang w:eastAsia="ru-RU"/>
        </w:rPr>
        <w:lastRenderedPageBreak/>
        <w:t>Российской Федерации, сайтах уполномоченных органов, в Федеральном реестре, на Едином портале и на портале услуг.</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Исчерпывающий перечень документов,</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необходимых в соответствии с нормативными правовыми актами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для предоставления государственной услуги и услуг, которые</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являются необходимыми и обязательными для предоставления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государственной услуги, подлежащих представлению</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заявителем, способы их получения заявителем,</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том числе в электронной форме, порядок</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их представления</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23. Для предоставления государственной услуги заявителем представляется заявление, в котором указываются: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наименование уполномоченного органа, в который подается заявление;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фамилия, имя, отчество (при наличии) заявителя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сведения о документе, удостоверяющем личность (наименование, серия и номер, кем и когда выдан);</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сведения о месте жительства (пребывания) (почтовый индекс, наименование региона, района, города, иного населенного пункта, улицы, номера дома, корпуса, квартиры) на основании записи в документе, удостоверяющем личность,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е) вид государственного пособия, за назначением и выплатой которого обращается заявитель;</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ж) способ получения государственных пособий (почтовым переводом, перечислением на личный счет заявителя, открытый в кредитной организации);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lastRenderedPageBreak/>
        <w:br/>
        <w:t>з) сведения о реквизитах счета, открытого заявителем (наименование организации, в которую должно быть перечислено государственное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заявителя);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 сведения о представителе заявителя (фамилия, имя, отчество (при наличии), адрес места жительства (пребывания), фактического проживания) (в случае обращения представителя заявителя);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к) сведения о документе, удостоверяющем личность представителя заявителя (наименование, серия и номер, кем и когда выдан) (в случае обращения представителя заявителя);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л) сведения о документе, подтверждающем полномочия представителя заявителя (наименование, серия и номер, кем и когда выдан) (в случае обращения представителя заявителя);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м) форма получения результата государственной услуги - на бумажном носителе, в форме электронного документа;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н) способ получения результата государственной услуги - в уполномоченном органе, многофункциональном центре, посредством почтовой связи (с указанием почтового адреса), посредством Единого портала, портала услуг;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о) согласие на обработку персональных данных;</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 перечень прилагаемых документов, необходимых для предоставления государственной услуги в зависимости от вида государственного пособия.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Заявление подписывается заявителем с проставлением даты заполнения заявления.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24. Заявление принимается при представлении следующих документов: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при обращении за назначением государственного пособия, предусмотренного подпунктом "а" пункта 2 настоящего Административного регламента, представляется листок нетрудоспособности, выписка из трудовой книжки о последнем месте работы, заверенная в установленном порядке, и (или) сведения о трудовой деятельности, оформленные в установленном трудовым законодательством порядке;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б) при обращении за назначением государственного пособия, предусмотренного подпунктом "б" пункта 2 настоящего Административного регламента, представляется справка из женской консультации либо другой медицинской организации, поставившей </w:t>
      </w:r>
      <w:r w:rsidRPr="00C57272">
        <w:rPr>
          <w:rFonts w:ascii="Courier" w:eastAsiaTheme="minorEastAsia" w:hAnsi="Courier" w:cs="Courier"/>
          <w:sz w:val="24"/>
          <w:szCs w:val="24"/>
          <w:lang w:eastAsia="ru-RU"/>
        </w:rPr>
        <w:lastRenderedPageBreak/>
        <w:t>женщину на учет в ранние сроки беременности;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при обращении за назначением государственного пособия, предусмотренного подпунктом "в" пункта 2 настоящего Административного регламента, представляются: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(далее - Конвенция 1993 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заверенная выписка из трудовой книжки и (или) сведения о трудовой деятельности, оформленные в установленном трудовым законодательством порядке, заверенные копии военного билета или другого документа о последнем месте работы (службы, учебы).</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В случае отсутствия у заявителя трудовой книжки и (или) сведений о трудовой деятельности, оформленных в установленном трудовым законодательством порядке, в заявлении указываются сведения о том, что заявитель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w:t>
      </w:r>
      <w:r w:rsidRPr="00C57272">
        <w:rPr>
          <w:rFonts w:ascii="Courier" w:eastAsiaTheme="minorEastAsia" w:hAnsi="Courier" w:cs="Courier"/>
          <w:sz w:val="24"/>
          <w:szCs w:val="24"/>
          <w:lang w:eastAsia="ru-RU"/>
        </w:rPr>
        <w:lastRenderedPageBreak/>
        <w:t>федеральными законами подлежит государственной регистрации и (или) лицензированию;</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если брак между родителями ребенка расторгнут;</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при обращении за назначением государственного пособия, предусмотренного подпунктом "г" пункта 2 настоящего Административного регламента, представляются: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1961 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1993 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заверенная выписка из трудовой книжки и (или) сведения о трудовой деятельности, оформленные в установленном трудовым </w:t>
      </w:r>
      <w:r w:rsidRPr="00C57272">
        <w:rPr>
          <w:rFonts w:ascii="Courier" w:eastAsiaTheme="minorEastAsia" w:hAnsi="Courier" w:cs="Courier"/>
          <w:sz w:val="24"/>
          <w:szCs w:val="24"/>
          <w:lang w:eastAsia="ru-RU"/>
        </w:rPr>
        <w:lastRenderedPageBreak/>
        <w:t>законодательством порядке, о последнем месте работы,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подпункте "а" пункта 6 настоящего Административного регламента, из числа уволенных в период отпуска по уходу за ребенком;</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заверенная выписка из трудовой книжки и (или) сведения о трудовой деятельности, оформленные в установленном трудовым законодательством порядке, о последнем месте работы, сведения о среднем заработке, исчисленном в порядке, установленном Положением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"Об утверждении Положения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 для лиц, указанных в подпункте "а" пункта 6 настоящего Административного регламента, из числа уволенных в период отпуска по беременности и родам;</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заверенная выписка из трудовой книжки и (или) сведения о трудовой деятельности, оформленные в установленном трудовым законодательством порядке, о последнем месте работы - для лиц, указанных в подпункте "б" пункта 6 настоящего Административного регламента;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государственного пособия осуществляются органами социальной защиты населения;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заверенная копия трудовой книжки и (или) сведения о трудовой деятельности, оформленные в установленном трудовым законодательством порядке, с предъявлением документа, удостоверяющего личность, - для лиц, указанных в подпункте "в" пункта 6 настоящего Административного регламента (за исключением лиц из числа обучающихся по очной форме обучения в образовательных организациях);</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заверенная копия трудовой книжки и (или) сведения о трудовой деятельности, оформленные в установленном трудовым законодательством порядке, с предъявлением документа, удостоверяющего личность, - для лиц, указанных в подпункте "г" </w:t>
      </w:r>
      <w:r w:rsidRPr="00C57272">
        <w:rPr>
          <w:rFonts w:ascii="Courier" w:eastAsiaTheme="minorEastAsia" w:hAnsi="Courier" w:cs="Courier"/>
          <w:sz w:val="24"/>
          <w:szCs w:val="24"/>
          <w:lang w:eastAsia="ru-RU"/>
        </w:rPr>
        <w:lastRenderedPageBreak/>
        <w:t>пункта 6 настоящего Административного регламента.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случае отсутствия у заявителя трудовой книжки и (или) сведений о трудовой деятельности, оформленных в установленном трудовым законодательством порядке, в заявлении указываются сведения о том, что заявитель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подпунктах "в" и "г" пункта 6 настоящего Административного регламента;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подпункте "в" пункта 6 настоящего Административного регламента;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при обращении за назначением государственного пособия, предусмотренного подпунктом "д" пункта 2 настоящего Административного регламента, представляется справка из женской консультации либо другой медицинской организации, поставившего женщину на учет;</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е) при обращении за назначением государственного пособия, предусмотренного подпунктом "е" пункта 2 настоящего Административного регламента, представляется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1961 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w:t>
      </w:r>
      <w:r w:rsidRPr="00C57272">
        <w:rPr>
          <w:rFonts w:ascii="Courier" w:eastAsiaTheme="minorEastAsia" w:hAnsi="Courier" w:cs="Courier"/>
          <w:sz w:val="24"/>
          <w:szCs w:val="24"/>
          <w:lang w:eastAsia="ru-RU"/>
        </w:rPr>
        <w:lastRenderedPageBreak/>
        <w:t>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1993 г.</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Исчерпывающий перечень документов,</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необходимых в соответствии с нормативными правовыми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актами для предоставления государственной услуги, которые</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находятся в распоряжении государственных органов, органов</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местного самоуправления и иных органов, участвующих</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предоставлении государственных или муниципальных</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услуг, и которые заявитель вправе представить,</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также способы их получения заявителями,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том числе в электронной форме</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25.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воинских частей, учреждений и организаций федеральных органов исполнительной власти, в которых законом предусмотрена военная служба, и военных комиссариатов муниципальных образований, являются справка о прохождении гражданином военной службы по призыву, извещение о переводе военнослужащего в другую воинскую часть, извещение о досрочном увольнении военнослужащего и других случаях прекращения им военной службы по призыву, акт о расформировании (ликвидации) воинской части, находящейся за пределами Российской Федерации.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26.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территориальных органов исполнительной власти субъектов Российской Федерации, осуществляющих полномочия в области содействия занятости населения, являются справка о признании заявителя безработным, справка о невыплате пособия по безработице.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27. Документами, необходимыми в соответствии с нормативными правовыми актами для предоставления государственной услуги, </w:t>
      </w:r>
      <w:r w:rsidRPr="00C57272">
        <w:rPr>
          <w:rFonts w:ascii="Courier" w:eastAsiaTheme="minorEastAsia" w:hAnsi="Courier" w:cs="Courier"/>
          <w:sz w:val="24"/>
          <w:szCs w:val="24"/>
          <w:lang w:eastAsia="ru-RU"/>
        </w:rPr>
        <w:lastRenderedPageBreak/>
        <w:t>которые находятся в распоряжении органов записи актов гражданского состояния, являются справка о рождении ребенка (детей), копия свидетельства о рождении (усыновлении) ребенка (детей), копия свидетельства о заключении (расторжении) брака, копия свидетельства о смерти.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28.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судов, являются выписка из решения об установлении над ребенком (детьми) опеки (копия вступившего в законную силу решения суда об усыновлении).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29. Документом, необходимым в соответствии с нормативными правовыми актами для предоставления государственной услуги, который находится в распоряжении медицинской организации, является копия заключения о рождении ребенка.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30. Документом, необходимым в соответствии с нормативными правовыми актами для предоставления государственной услуги, который находится в распоряжении территориальных органов федерального органа исполнительной власти, осуществляющих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производством и оборотом табачной продукции, за применением контрольно-кассовой техники, а также функции органа валютного контроля в пределах компетенции налоговых органов, является решение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31. Документом, необходимым в соответствии с нормативными правовыми актами для предоставления государственной услуги, который находится в распоряжении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функции по 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 осужденных и осужденных, которым судом предоставлена отсрочка отбывания наказания, и по контролю за нахождением лиц, подозреваемых либо обвиняемых в совершении преступлений, в местах исполнения меры пресечения в виде домашнего ареста и за соблюдением ими наложенных судом запретов и (или) ограничений, </w:t>
      </w:r>
      <w:r w:rsidRPr="00C57272">
        <w:rPr>
          <w:rFonts w:ascii="Courier" w:eastAsiaTheme="minorEastAsia" w:hAnsi="Courier" w:cs="Courier"/>
          <w:sz w:val="24"/>
          <w:szCs w:val="24"/>
          <w:lang w:eastAsia="ru-RU"/>
        </w:rPr>
        <w:lastRenderedPageBreak/>
        <w:t>является справка о нахождении родителей под стражей или об отбывании ими наказания в виде лишения свободы.</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32.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территориальных органов Фонда социального страхования Российской Федерации, являются копии документов, подтверждающих статус плательщика страховых взносов на обязательное социальное страхование, а также справка об отсутствии регистрации в территориальных органах Фонда социального страхования Российской Федерации в качестве страхователя и о неполучении государственного пособия за счет средств обязательного социального страхования.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33.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федерального органа исполнительной власти, уполномоченного на осуществление функций по контролю и надзору в сфере миграции, и его территориальных органов, являются 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 сведения о регистрации по месту жительства (пребывания) гражданина Российской Федерации; сведения о регистрации по месту жительства иностранного гражданина или лица без гражданства; сведения о постановке на учет по месту пребывания иностранного гражданина или лица без гражданства.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34. Заявитель вправе представить документы и сведения, предусмотренные пунктами 25 - 33 настоящего Административного регламента, в уполномоченный орган по собственной инициативе.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35. В случае непредставления заявителем документов (копий документов, сведений) о месте жительства (пребывания) или фактического проживания, необходимых для вынесения решения о назначении государственных пособий самостоятельно, уполномоченный орган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имеется указанная информация.</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Запрет требовать от заявителя представления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документов и информации или осуществления действий</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при предоставлении государственной услуги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36. Запрещается требовать от заявителя: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а) представления документов и информации или осуществления действий, представление или осуществление которых не </w:t>
      </w:r>
      <w:r w:rsidRPr="00C57272">
        <w:rPr>
          <w:rFonts w:ascii="Courier" w:eastAsiaTheme="minorEastAsia" w:hAnsi="Courier" w:cs="Courier"/>
          <w:sz w:val="24"/>
          <w:szCs w:val="24"/>
          <w:lang w:eastAsia="ru-RU"/>
        </w:rPr>
        <w:lastRenderedPageBreak/>
        <w:t>предусмотрено нормативными правовыми актами, регулирующими отношения, возникающие в связи с предоставлением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72; N 10, ст. 1393; N 29, ст. 4342, 4376; 2016, N 7, ст. 916; N 27, ст. 4293, 4294; N 52, ст. 7482; 2017, N 1, ст. 12; N 31, ст. 4785; N 50, ст. 7555; 2018, N 1, ст. 63; N 9, ст. 1283; N 17, ст. 2427; N 18, ст. 2557; N 24, ст. 3413; N 27, ст. 3954; N 30, ст. 4539; N 31, ст. 4858; 2019, N 14, ст. 1461);</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Исчерпывающий перечень оснований для отказа</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приеме документов, необходимых для предоставления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государственной услуги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37. Оснований для отказа в приеме документов, необходимых для предоставления государственной услуги, не предусмотрено.</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Исчерпывающий перечень оснований для приостановления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или отказа в предоставлении государственной услуги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38. Основания для приостановления предоставления государственной </w:t>
      </w:r>
      <w:r w:rsidRPr="00C57272">
        <w:rPr>
          <w:rFonts w:ascii="Courier" w:eastAsiaTheme="minorEastAsia" w:hAnsi="Courier" w:cs="Courier"/>
          <w:sz w:val="24"/>
          <w:szCs w:val="24"/>
          <w:lang w:eastAsia="ru-RU"/>
        </w:rPr>
        <w:lastRenderedPageBreak/>
        <w:t>услуги отсутствуют.</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39. Оснований для отказа в предоставлении государственной услуги законодательством Российской Федерации не предусмотрено.</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Перечень услуг, которые являются необходимыми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 обязательными для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том числе сведения о документе (документах), выдаваемом</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(выдаваемых) организациями, участвующими в предоставлении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государственной услуги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40.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Порядок, размер и основания взимания государственной</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пошлины или иной платы, взимаемой за предоставление</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государственной услуги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41. За предоставление государственной услуги государственная пошлина или иная плата не взимается.</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Порядок, размер и основания взимания платы</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 предоставление услуг, которые являются необходимыми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 обязательными для предоставления государственной</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услуги, включая информацию о методике расчета</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размера такой платы</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42.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предусмотрена.</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Максимальный срок ожидания в очереди при подаче</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заявления и при получении результата предоставления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r>
      <w:r w:rsidRPr="00C57272">
        <w:rPr>
          <w:rFonts w:ascii="Courier" w:eastAsiaTheme="minorEastAsia" w:hAnsi="Courier" w:cs="Courier"/>
          <w:sz w:val="24"/>
          <w:szCs w:val="24"/>
          <w:lang w:eastAsia="ru-RU"/>
        </w:rPr>
        <w:lastRenderedPageBreak/>
        <w:t>государственной услуги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43.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Срок и порядок регистрации заявления, в том числе</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электронной форме</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44. Заявление и документы, необходимые для предоставления государственной услуги, предусмотренные пунктами 25 - 33 настоящего Административного регламента (далее - необходимые документы), могут быть поданы непосредственно в уполномоченный орган,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 портала услуг.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Абзац утратил силу. - Приказ Минтруда России от 25.03.2019 N 178н.</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Заявление и необходимые документы направляются в уполномоченный орган посредством почтовой связи способом, позволяющим подтвердить факт и дату отправления. В этом случае к заявлению прилагаются заверенные копии необходимых документов.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45. При обращении заявителя должностное лицо уполномоченного органа: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принимает заявление и необходимые документы;</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выдает заявителю расписку-уведомление о приеме заявления и необходимых документов с указанием регистрационного номера и даты приема заявления;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направляет извещение о дате получения заявления заявителю в случае получения документов посредством почтовой связи.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46. Заявление, принятое лично от заявителя, регистрируется уполномоченным органом в день его приема при условии одновременного предъявления (представления) соответствующих необходимых документов.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Абзац утратил силу. - Приказ Минтруда России от 25.03.2019 N 178н.</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47. Заявление, принятое посредством почтовой связи, регистрируется не позднее первого рабочего дня, следующего за днем его получения уполномоченным органом с копиями необходимых </w:t>
      </w:r>
      <w:r w:rsidRPr="00C57272">
        <w:rPr>
          <w:rFonts w:ascii="Courier" w:eastAsiaTheme="minorEastAsia" w:hAnsi="Courier" w:cs="Courier"/>
          <w:sz w:val="24"/>
          <w:szCs w:val="24"/>
          <w:lang w:eastAsia="ru-RU"/>
        </w:rPr>
        <w:lastRenderedPageBreak/>
        <w:t>документов.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48. В случае если к заявлению, направленному посредством почтовой связи, приложены не все необходимые документы, уполномоченный орган возвращает заявителю заявление и приложенные к нему документы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49. Заявление, принятое посредством Единого портала, портала услуг регистрируется в автоматическом режиме.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 Срок представления заявителем необходимых документов не должен превышать 5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 При представлении заявителем необходимых документов в уполномоченный орган должностное лицо уполномоченного органа в день обращения регистрирует их и выдает расписку-уведомление заявителю на руки.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50. Утратил силу. - Приказ Минтруда России от 25.03.2019 N 178н.</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Требования к помещениям, в которых</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предоставляется государственная услуга, к залу ожидания,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местам для заполнения заявления, информационным стендам</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с образцами их заполнения и перечнем документов,</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необходимых для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размещению и оформлению визуальной, текстовой</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 мультимедийной информации о порядке предоставления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такой услуги, в том числе к обеспечению доступности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для инвалидов указанных объектов в соответствии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с законодательством Российской Федерации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о социальной защите инвалидов</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50. Местоположение помещения уполномоченного органа, в котором предоставляется государственная услуга (далее - помещение уполномоченного органа), должно обеспечивать удобство для заявителей с точки зрения пешеходной доступности от остановок общественного транспорта.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Путь от остановок общественного транспорта до здания (строения), в котором располагается помещение уполномоченного органа, должен быть оборудован соответствующими информационными указателями.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50.1. В случае если имеется возможность,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51. Помещения уполномоченного органа должны размещаться преимущественно на нижних, предпочтительнее на первых этажах зданий с отдельным входом (по возможности).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Фасад здания (строения), где располагается помещение уполномоченного органа, должен быть оборудован осветительными приборами, позволяющими заявителям ознакомиться с информационной табличкой.</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Вход в помещение уполномоченного органа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Передвижение по помещению уполномоченного органа не должно создавать затруднений для лиц с ограниченными возможностями здоровья, включая тех, кто использует кресла-коляски. Помещение уполномоченного органа должно быть достаточно освещено.</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52. Центральный вход в здание уполномоченного органа оборудуется информационной табличкой (вывеской), содержащей следующую информацию:</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наименование органа, осуществляющего предоставление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адрес (местонахождение);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график приема граждан.</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r>
      <w:r w:rsidRPr="00C57272">
        <w:rPr>
          <w:rFonts w:ascii="Courier" w:eastAsiaTheme="minorEastAsia" w:hAnsi="Courier" w:cs="Courier"/>
          <w:sz w:val="24"/>
          <w:szCs w:val="24"/>
          <w:lang w:eastAsia="ru-RU"/>
        </w:rPr>
        <w:lastRenderedPageBreak/>
        <w:t>53. Помещения, предназначенные для приема граждан, оборудуются: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электронной системой управления очередью (по возможности);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световым информационным табло (по возможности);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системой кондиционирования воздуха (по возможности);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противопожарной системой и средствами пожаротушения;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системой охраны и видеонаблюдения (по возможности).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условия для беспрепятственного доступа к объекту (зданию, помещению), в котором предоставляется государственная услуга;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сопровождение инвалидов, имеющих стойкие расстройства функции зрения и самостоятельного передвижения;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е) допуск сурдопереводчика и тифлосурдопереводчика;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з) оказание инвалидам помощи в преодолении барьеров, мешающих </w:t>
      </w:r>
      <w:r w:rsidRPr="00C57272">
        <w:rPr>
          <w:rFonts w:ascii="Courier" w:eastAsiaTheme="minorEastAsia" w:hAnsi="Courier" w:cs="Courier"/>
          <w:sz w:val="24"/>
          <w:szCs w:val="24"/>
          <w:lang w:eastAsia="ru-RU"/>
        </w:rPr>
        <w:lastRenderedPageBreak/>
        <w:t>получению ими государственной услуги наравне с другими лицами.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случае невозможности полностью приспособить помещение уполномоченного органа с учетом потребности инвалида собственник помещения уполномоченного органа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N 527н (зарегистрирован Министерством юстиции Российской Федерации 17 сентября 2015 г., регистрационный N 38897).</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55. Помещения, в которых осуществляется прием заявителей, включают зал ожидания и места для приема граждан.</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помещениях уполномоченного органа зал ожидания должен быть оснащен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уполномоченного органа, отвечающего за работу компьютера, размещаются на информационном стенде, расположенном рядом с компьютером.</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56. При входе в помещения уполномоченного органа и (или) залах ожидания оборудуются информационные стенды, на которых размещается следующая обязательная информация: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почтовый адрес уполномоченного органа;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адрес сайта уполномоченного органа;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справочный номер телефона структурного подразделения уполномоченного органа, ответственного за предоставление государственной услуги, номер телефона-автоинформатора (при наличии);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режим работы структурного подразделения уполномоченного органа, ответственного за предоставление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выдержки из нормативных правовых актов, содержащих нормы, регулирующие деятельность по предоставлению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е) перечень необходимых документов;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ж) форма заявления и образец ее заполнения.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lastRenderedPageBreak/>
        <w:br/>
        <w:t>Тексты материалов печатаются удобным для чтения шрифтом, без исправлений, наиболее важные места выделяются.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57. Прием граждан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номера кабинки (кабинета);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фамилии, имени, отчества (при наличии) должностного лица.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Рабочее место должностного лица должно быть оборудовано персональным компьютером с возможностью доступа к необходимым информационным базам данных уполномоченного органа, принтером и сканером.</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58. В целях информирования заявителей о возможности их участия в оценке эффективности деятельности руководителей уполномоченного органа с учетом качества предоставления им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Показатели доступности и качества</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государственной услуги, в том числе количество</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взаимодействий заявителя с должностными лицами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уполномоченного органа при предоставлении государственной</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услуги и их продолжительность, возможность получения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информации о ходе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том числе с использованием информационно-коммуникационных</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технологий, возможность получения государственной услуги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многофункциональном центре, в любом территориальном</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подразделении уполномоченного органа, предоставляющего</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государственную услугу, по выбору заявителя,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посредством запроса о предоставлении нескольких</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государственных и (или) муниципальных услуг</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многофункциональных центрах</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59.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60. Показателями доступности государственной услуги являются: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доступность обращения за предоставлением государственной услуги, в том числе лицами с ограниченными физическими возможностями;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возможность обращения за государственной услугой различными способами (личное обращение в уполномоченный орган, через Единый портал, портал услуг или многофункциональный центр);</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своевременность оказания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количество взаимодействий заявителя (его представителя) с должностными лицами уполномоченного органа при предоставлении государственной услуги и их продолжительность;</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е)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ж) возможность обращения за получением государственной услуги по месту жительства или месту фактического проживания (пребывания) заявителей;</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 возможность обращения за государственной услугой посредством комплексного запроса о предоставлении нескольких государственных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61. Взаимодействие заявителя (его представителя)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и при </w:t>
      </w:r>
      <w:r w:rsidRPr="00C57272">
        <w:rPr>
          <w:rFonts w:ascii="Courier" w:eastAsiaTheme="minorEastAsia" w:hAnsi="Courier" w:cs="Courier"/>
          <w:sz w:val="24"/>
          <w:szCs w:val="24"/>
          <w:lang w:eastAsia="ru-RU"/>
        </w:rPr>
        <w:lastRenderedPageBreak/>
        <w:t>получении результата предоставления государственной услуги заявителем непосредственно.</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62. 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63. 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64.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65. С использованием Единого портала, портала услуг обеспечивается: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информирование о предоставлении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запись на прием в уполномоченный орган;</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формирование и направление заявления о предоставлении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получение сведений о ходе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г.1) прием и регистрация уполномоченным органом заявления и необходимых документов;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получение результата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е) оценка доступности и качества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ж) обжалование решений и действий (бездействия) уполномоченного органа, их должностных лиц при предоставлении государственной услуги.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Иные требования, в том числе</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учитывающие особенности предоставления государственной</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услуги по экстерриториальному принципу и особенности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r>
      <w:r w:rsidRPr="00C57272">
        <w:rPr>
          <w:rFonts w:ascii="Courier" w:eastAsiaTheme="minorEastAsia" w:hAnsi="Courier" w:cs="Courier"/>
          <w:sz w:val="24"/>
          <w:szCs w:val="24"/>
          <w:lang w:eastAsia="ru-RU"/>
        </w:rPr>
        <w:lastRenderedPageBreak/>
        <w:t>предоставления государственной услуги в электронной форме</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66. При направлении заявления и необходимых документов в форме электронных документов посредством Единого портала, портала услуг может использоваться усиленная квалифицированная электронная подпись или простая электронная подпись заявителя.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66.1. Государственная услуга осуществляется по экстерриториальному принципу в любом уполномоченном органе по выбору заявителя независимо от места его жительства или места фактического проживания (пребывания).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66.2. При предоставлении государственной услуги посредством Единого портала, портала услуг заявителю обеспечивается возможность:</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получения информации о порядке и сроках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записи на прием в уполномоченный орган для подачи заявления и необходимых документов;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формирования заявления;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направления заявления и необходимых документов в электронной форме;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получения сведений о ходе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е) получения электронного сообщения о результате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ж) осуществления оценки качества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и) получения результата государственной услуги в форме </w:t>
      </w:r>
      <w:r w:rsidRPr="00C57272">
        <w:rPr>
          <w:rFonts w:ascii="Courier" w:eastAsiaTheme="minorEastAsia" w:hAnsi="Courier" w:cs="Courier"/>
          <w:sz w:val="24"/>
          <w:szCs w:val="24"/>
          <w:lang w:eastAsia="ru-RU"/>
        </w:rPr>
        <w:lastRenderedPageBreak/>
        <w:t>электронного документа.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66.3. При предоставлении государственной услуги посредством Единого портала заявителю направляется: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уведомление о приеме и регистрации заявления и необходимых документов;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уведомление о результатах рассмотрения заявления и необходимых документов.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67. Прием заявителей в уполномоченном органе осуществляется по предварительной записи.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Запись заявителей на прием в уполномоченный орган (далее - запись) осуществляется посредством Единого портала, портала услуг, сайта уполномоченного органа, многофункционального центра.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Заявителю предоставляется возможность записи на любые свободные для приема дату и время в пределах установленного в уполномоченном органе графика приема.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Запись на определенную дату заканчивается за сутки до наступления этой даты.</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68. Для осуществления предварительной записи посредством Единого портала, портала услуг, сайта уполномоченного органа, многофункционального центра заявителю необходимо указать запрашиваемые системой данные, в том числе: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фамилию, имя, отчество (при наличии);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страховой номер индивидуального лицевого счета застрахованного лица;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номер телефона;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адрес электронной почты (по желанию);</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желаемую дату и время приема.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69. 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70. При осуществлении предварительной записи путем личного обращения заявителю выдается талон-подтверждение, содержащий информацию о дате и времени представления заявления.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При осуществлении предварительной записи по телефону заявителю сообщаются дата и время приема документов, а в случае, если </w:t>
      </w:r>
      <w:r w:rsidRPr="00C57272">
        <w:rPr>
          <w:rFonts w:ascii="Courier" w:eastAsiaTheme="minorEastAsia" w:hAnsi="Courier" w:cs="Courier"/>
          <w:sz w:val="24"/>
          <w:szCs w:val="24"/>
          <w:lang w:eastAsia="ru-RU"/>
        </w:rPr>
        <w:lastRenderedPageBreak/>
        <w:t>заявитель сообщит адрес электронной почты, на указанный адрес также направляется талон-подтверждение.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При осуществлении предварительной записи через сайт уполномоченного органа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71.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Заявитель в любое время вправе отказаться от предварительной записи.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72. Запрещается отказывать в приеме запроса о предоставлении государственной услуги, в случае, если запрос о предоставлении государственной услуги подан в соответствии с информацией о сроках и порядке предоставления государственной услуги, опубликованной на Едином портале, портале услуг.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Запрещается отказывать в предоставлении государственной услуги в случае, если запрос о предоставлении государственной услуги подан в соответствии с информацией о сроках и порядке предоставления государственной услуги, опубликованной на Едином портале или портале услуг.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73.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III. Состав, последовательность и сроки выполнения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административных процедур (действий), требования к порядку</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их выполнения, в том числе особенностей выполнения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административных процедур (действий)</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электронной форме</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74. Предоставление государственной услуги включает в себя следующие административные процедуры:</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прием и регистрация заявления и необходимых документов;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lastRenderedPageBreak/>
        <w:br/>
        <w:t>б)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принятие решения о назначении государственного пособия либо об отказе в назначении государственного пособия;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уведомление заявителя о решении о назначении государственного пособия либо об отказе в назначении государственного пособия.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75. Утратил силу. - Приказ Минтруда России от 25.03.2019 N 178н.</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Прием и регистрация заявления и необходимых документов</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76. 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уполномоченный орган с заявлением по установленной форме с приложением необходимых документов.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77. При приеме заявления и необходимых документов должностное лицо уполномоченного органа: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сверяет данные представленных документов с данными, указанными в заявлении;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снимает копии с документов в случае, если представлены подлинники документов;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заверяет копии документов, подлинники документов возвращает заявителю;</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регистрирует заявление в сроки, предусмотренные пунктами 46, 47 и 49 настоящего Административного регламента;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е) выдает (направляет) заявителю расписку-уведомление о приеме заявления и документов с указанием регистрационного номера и даты приема заявления.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78. Уполномоченный орган принимает решение о возврате заявителю заявления и прилагаемых к нему документов с мотивированным обоснованием причин возврата при наличии одного из следующих оснований:</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назначение государственного пособия не отнесено к компетенции уполномоченного органа;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lastRenderedPageBreak/>
        <w:br/>
        <w:t>б) заявителем не представлены в уполномоченный орган надлежащим образом оформленное заявление и (или) в полном объеме необходимые документы.</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79. Результатом административной процедуры является прием и регистрация заявления и необходимых документов.</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Взаимодействие с иными органами государственной власти,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направление межведомственных запросов в указанные органы</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для получения документов и сведений, которые находятся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распоряжении указанных государственных органов</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80. Основанием для направления запросов для получения информации, влияющей на право заявителя на получение государственной услуги, является прием и регистрация заявления и необходимых документов.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81. При предоставлении государственной услуги уполномоченный орган взаимодействует с судами, территориальными органами исполнительной власти субъектов Российской Федерации, осуществляющими полномочия в области содействия занятости населения; территориальными органами федерального органа исполнительной власти, осуществляющего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производством и оборотом табачной продукции, за применением контрольно-кассовой техники, а также функции органа валютного контроля в пределах компетенции налоговых органов;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функции по 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 осужденных и осужденных, которым судом предоставлена отсрочка отбывания наказания, и по контролю за нахождением лиц, подозреваемых либо обвиняемых в совершении преступлений, в местах исполнения меры пресечения в виде домашнего ареста и за соблюдением ими наложенных судом запретов и (или) ограничений; воинскими частями, учреждениями и организациями федеральных органов исполнительной власти, в которых законом предусмотрена военная служба, и военными комиссариатами муниципальных образований; территориальными </w:t>
      </w:r>
      <w:r w:rsidRPr="00C57272">
        <w:rPr>
          <w:rFonts w:ascii="Courier" w:eastAsiaTheme="minorEastAsia" w:hAnsi="Courier" w:cs="Courier"/>
          <w:sz w:val="24"/>
          <w:szCs w:val="24"/>
          <w:lang w:eastAsia="ru-RU"/>
        </w:rPr>
        <w:lastRenderedPageBreak/>
        <w:t>органами Фонда социального страхования Российской Федерации; с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в распоряжении которых имеется информация о месте жительства (пребывания) или фактического проживания заявителя; органами записи актов гражданского состояния.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82. В течение 5 рабочих дней после приема и регистрации заявления должностное лицо уполномоченного органа направляет запросы в органы и организации, имеющие в распоряжении информацию:</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о прохождении гражданином военной службы по призыву, о переводе военнослужащего в другую воинскую часть, о досрочном увольнении военнослужащего и других случаях прекращения им военной службы по призыву, о расформировании (ликвидации) воинской части, находящейся за пределами Российской Федерации;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о признании заявителя безработным, о невыплате пособия по безработице;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о нахождении родителей под стражей или об отбывании ими наказания в виде лишения свободы;</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подтверждающую статус плательщика страховых взносов на обязательное социальное страхование, а также об отсутствии регистрации в качестве страхователя и о неполучении государственного пособия за счет средств обязательного социального страхования.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83. Органы, указанные в пункте 35 настоящего Административного регламента, обязаны рассмотреть межведомственные запросы уполномоченного органа и направить ответ в срок, не превышающий 5 рабочих дней со дня их поступления в такие органы и организации.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84. Результатом административной процедуры является получение документов и сведений, которые находятся в распоряжении государственных органов, влияющих на право заявителя на получение государственной услуги.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Принятие решения о назначении государственного пособия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r>
      <w:r w:rsidRPr="00C57272">
        <w:rPr>
          <w:rFonts w:ascii="Courier" w:eastAsiaTheme="minorEastAsia" w:hAnsi="Courier" w:cs="Courier"/>
          <w:sz w:val="24"/>
          <w:szCs w:val="24"/>
          <w:lang w:eastAsia="ru-RU"/>
        </w:rPr>
        <w:lastRenderedPageBreak/>
        <w:t>либо об отказе в назначении государственного пособия</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85. Основанием для начала рассмотрения уполномоченным органом заявления является прием заявления и необходимых документов и поступление ответов на запросы об информации, влияющей на право заявителя.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86. Уполномоченный орган:</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определяет наличие либо отсутствие права заявителя на получение государственной услуги в соответствии с законодательством Российской Федерации;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принимает решение о назначении (об отказе в назначении) государственного пособия в 10-дневный срок с даты подачи заявления и необходимых документов, которое подписывается руководителем уполномоченного органа.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87. Государственные пособия назначаются, если обращение за ними последовало не позднее 6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окончания военнослужащим военной службы по призыву.</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88. При принятии решения о назначении государственного пособия выплата государственного пособия осуществляется уполномоченным органом через организации федеральной почтовой связи либо кредитные организации, указанные заявителем, не позднее 26 числа месяца, следующего за месяцем приема (регистрации) заявления и необходимых документов, исходя из размеров государственных пособий, назначенных в соответствии с Федеральным законом от 19 мая 1995 г. N 81-ФЗ.</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Ежемесячное пособие по уходу за ребенком и ежемесячное пособие на ребенка военнослужащего, проходящего военную службу по призыву, выплачиваются за весь период, в течение которого лицо, осуществляющее уход за ребенком, имело право на выплату государственного пособия, в размере, предусмотренном законодательством Российской Федерации на соответствующий период.</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89. Решение об отказе в назначении государственного пособия выносится по основаниям, указанным в пункте 4 Порядка и условий назначения и выплаты государственных пособий гражданам, имеющим детей, утвержденного приказом Министерства здравоохранения и социального развития Российской Федерации от 23 декабря 2009 г. N 1012н (далее - Порядок), абзаца третьего пункта 25 Порядка, а также в случае, если обращение за ними последовало позднее 6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окончания военнослужащим военной службы по призыву.</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lastRenderedPageBreak/>
        <w:br/>
        <w:t>90. Результатом административной процедуры является принятие решения о назначении государственного пособия либо об отказе в назначении государственного пособия.</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Уведомление заявителя о решении о назначении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государственного пособия либо об отказе в назначении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государственного пособия</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91. Основанием для уведомления заявителя о решении о назначении государственного пособия либо об отказе в назначении государственного пособия является принятие решения о назначении государственного пособия либо об отказе в назначении государственного пособия.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92. Уполномоченный орган уведомляет о принятом решении по адресу, указанному заявителем, почтовым отправлением в течение 5 рабочих дней после принятия решения.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случае подачи заявления и необходимых документов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портала услуг.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случае принятия решения об отказе в назначении государственного пособия уведомление о принятом решении направляется заявителю в течение 5 рабочих дней с даты принятия соответствующего решения с указанием причины отказа и порядка его обжалования.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93. Результатом административной процедуры является направление заявителю уведомления о решении о назначении государственного пособия либо об отказе в назначении государственного пособия.</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Особенности выполнения административных процедур</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(действий) в электронной форме</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94. Предоставление государственной услуги в электронной форме посредством Единого портала, портала услуг включает в себя </w:t>
      </w:r>
      <w:r w:rsidRPr="00C57272">
        <w:rPr>
          <w:rFonts w:ascii="Courier" w:eastAsiaTheme="minorEastAsia" w:hAnsi="Courier" w:cs="Courier"/>
          <w:sz w:val="24"/>
          <w:szCs w:val="24"/>
          <w:lang w:eastAsia="ru-RU"/>
        </w:rPr>
        <w:lastRenderedPageBreak/>
        <w:t>следующие административные процедуры (действия):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прием и регистрация заявления и необходимых документов;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направление электронного уведомления заявителю о получении заявления с указанием даты представления в уполномоченный орган необходимых документов в соответствии с пунктом 49 настоящего Административного регламента;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уведомление заявителя о принятом решении о назначении государственного пособия либо об отказе в назначении государственного пособия.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95. При поступлении заявления в электронной форме должностное лицо уполномоченного органа: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сверяет данные, содержащиеся в направленных посредством Единого портала, портала услуг, документах, с данными, указанными в заявлении;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направляет заявителю электронное уведомление о получении заявления с указанием даты представления в уполномоченный орган необходимых документов;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направляет межведомственные запросы в органы государственной власти для получения документов и сведений, которые находятся в распоряжении указанных государственных органов, а также информации, влияющей на право заявителя на получение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направляет заявителю уведомление о принятом решении в электронной форме в соответствии с пунктом 92 настоящего Административного регламента.</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Порядок исправления допущенных опечаток</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 ошибок в выданных в результате предоставления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государственной услуги документах</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96. 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уполномоченный орган посредством почтовой связи, Единого портала или портала услуг, через многофункциональный центр либо непосредственно при личном обращении в уполномоченный орган с письмом о необходимости </w:t>
      </w:r>
      <w:r w:rsidRPr="00C57272">
        <w:rPr>
          <w:rFonts w:ascii="Courier" w:eastAsiaTheme="minorEastAsia" w:hAnsi="Courier" w:cs="Courier"/>
          <w:sz w:val="24"/>
          <w:szCs w:val="24"/>
          <w:lang w:eastAsia="ru-RU"/>
        </w:rPr>
        <w:lastRenderedPageBreak/>
        <w:t>исправления допущенных опечаток и (или) ошибок с изложением их сути и приложением копии документа, содержащего опечатки и (или) ошибки.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97. Регистрация письма о необходимости исправления допущенных опечаток и (или) ошибок осуществляется в сроки, предусмотренные пунктами 46, 47 и 49 настоящего Административного регламента.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98. В течение 10 рабочих дней с момента регистрации в уполномоченном органе письма о необходимости исправления допущенных опечаток и (или) ошибок уполномоченный орган подготавливает и направляет заявителю новые документы, в которые внесены соответствующие исправления.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99. Документ, выдаваемый в результате предоставления государственной услуги, в который внесены исправления, вручаются заявителю лично или направляются заказным почтовым отправлением с уведомлением о вручении.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случае направления письма о необходимости исправления допущенных опечаток и (или) ошибок в форме электронного документа посредством Единого портала, портала услуг исправленное уведомление в форме электронного документа после принятия решения направляется заявителю посредством Единого портала, портала услуг.</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IV. Формы контроля за предоставлением</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государственной услуги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Порядок осуществления текущего контроля за соблюдением</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 исполнением должностными лицами положений настоящего</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Административного регламента и иных нормативных</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правовых актов, устанавливающих требования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к предоставлению государственной услуги,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также принятием ими решений</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94. Текущий контроль за соблюдением и исполнением должностным лицом уполномоченного органа положений настоящего Административного регламента, иных нормативных правовых актов, </w:t>
      </w:r>
      <w:r w:rsidRPr="00C57272">
        <w:rPr>
          <w:rFonts w:ascii="Courier" w:eastAsiaTheme="minorEastAsia" w:hAnsi="Courier" w:cs="Courier"/>
          <w:sz w:val="24"/>
          <w:szCs w:val="24"/>
          <w:lang w:eastAsia="ru-RU"/>
        </w:rPr>
        <w:lastRenderedPageBreak/>
        <w:t>устанавливающих требования к предоставлению государственной услуги, осуществляется руководителем структурного подразделения уполномоченного органа, ответственного за предоставление государственной услуги, а также руководством уполномоченного органа.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Текущий контроль за предоставлением должностным лицом уполномоченного органа государственной услуги осуществляется на постоянной основе (по итогам рабочего дня) по данным журнала учета заявлений и решений уполномоченного органа.</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Порядок и периодичность осуществления плановых</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 внеплановых проверок полноты и качества предоставления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государственной услуги, в том числе порядок и формы</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контроля за полнотой и качеством предоставления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государственной услуги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95. В целях осуществления контроля за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руководитель уполномоченного органа, ответственный за организацию работы по предоставлению государственной услуги, может проводить проверки полноты и качества предоставления государственной услуги (далее - проверки) уполномоченным органом.</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Проверки осуществляются на основании актов и распорядительных документов уполномоченного органа.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Периодичность проведения проверок за исполнением настоящего Административного регламента устанавливается руководителем уполномоченного органа.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Проверки также могут носить тематический характер.</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При проверке могут рассматриваться все вопросы, связанные с предоставлением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Проверки проводятся с целью выявления и устранения нарушений при предоставлении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Надзор и контроль за полнотой и качеством осуществления уполномоченным органом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lastRenderedPageBreak/>
        <w:b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Ответственность должностных лиц уполномоченного органа</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 решения и действия (бездействие), принимаемые</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(осуществляемые) ими в ходе предоставления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государственной услуги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96. Должностные лица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Персональная ответственность должностного лица уполномоченного органа определяется его должностной инструкцией в соответствии с требованиями законодательства.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Должностные лица уполномоченного органа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97. Должностные лица уполномоченного органа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Требования к порядку и формам контроля за предоставлением</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государственной услуги, в том числе со стороны граждан,</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их объединений и организаций</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98. Уполномоченный орган осуществляет постоянный контроль за предоставлением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w:t>
      </w:r>
      <w:r w:rsidRPr="00C57272">
        <w:rPr>
          <w:rFonts w:ascii="Courier" w:eastAsiaTheme="minorEastAsia" w:hAnsi="Courier" w:cs="Courier"/>
          <w:sz w:val="24"/>
          <w:szCs w:val="24"/>
          <w:lang w:eastAsia="ru-RU"/>
        </w:rPr>
        <w:lastRenderedPageBreak/>
        <w:t>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99.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 портала услуг.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V. Досудебный (внесудебный)</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порядок обжалования решений и действий (бездействия)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уполномоченного органа, его должностных лиц</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Информация для заявителя о его праве подать жалобу</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на решения и (или) действия (бездействие) уполномоченного</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органа, его должностных лиц</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lastRenderedPageBreak/>
        <w:br/>
        <w:t>100. Заявитель имеет право подать жалобу на решения и (или) действия (бездействие) уполномоченного органа, его должностных лиц при предоставлении государственной услуги (далее - жалоба), в том числе в досудебном (внесудебном) порядке в следующих случаях:</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нарушение срока регистрации заявления;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нарушение срока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требование у заявителя документов, информации или осуществления действий, не предусмотренных нормативными правовыми актами Российской Федерации для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ж) отказ уполномоченного органа,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 нарушение срока или порядка выдачи документов по результатам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Предмет жалобы</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101. 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государственной услуги, нарушение положений настоящего Административного регламента и иных нормативных </w:t>
      </w:r>
      <w:r w:rsidRPr="00C57272">
        <w:rPr>
          <w:rFonts w:ascii="Courier" w:eastAsiaTheme="minorEastAsia" w:hAnsi="Courier" w:cs="Courier"/>
          <w:sz w:val="24"/>
          <w:szCs w:val="24"/>
          <w:lang w:eastAsia="ru-RU"/>
        </w:rPr>
        <w:lastRenderedPageBreak/>
        <w:t>правовых актов, устанавливающих требования к предоставлению государственной услуги.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Уполномоченный орган и уполномоченные</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на рассмотрение жалобы должностные лица, которым</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может быть направлена жалоба</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102. Жалоба подается заявителем в письменной форме на бумажном носителе, в электронной форме в уполномоченный орган.</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Жалобы на решения и действия (бездействие) руководителя уполномоченного органа рассматриваются непосредственно должностным лицом органа исполнительной власти субъекта Российской Федерации, уполномоченным на рассмотрение жалоб.</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Порядок подачи и рассмотрения жалобы</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103. Жалоба должна содержать:</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наименование уполномоченного органа, фамилию, имя, отчество (при наличии) его должностных лиц, предоставляющих государственную услугу, и (или) их руководителей, решения и действия (бездействие) которых обжалуются;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сведения об обжалуемых решениях и (или) действиях (бездействии) уполномоченного органа, должностного лица уполномоченного органа, его руководителя;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доводы, на основании которых заявитель не согласен с решениями и (или) действиями (бездействием) уполномоченного органа, должностного лица уполномоченного органа, его руководителя.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Заявителем представляются документы (при наличии), подтверждающие его доводы либо их копии.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104. В случае подачи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но не позднее рабочего дня, следующего за днем поступления жалобы.</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lastRenderedPageBreak/>
        <w:br/>
        <w:t>105.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Время приема жалоб должно совпадать со временем предоставления государственных услуг.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106.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При подаче жалобы представителем заявителя посредством почтовой связи к жалобе прилагается копия документа, подтверждающая полномочия представителя, заверенная в установленном порядке.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107. В электронном виде жалоба может быть подана заявителем посредством сайта уполномоченного органа, Единого портала, портала услуг.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При подаче жалобы в электронном виде документы, указанные в пункте 106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108. В уполномоченном органе определяются уполномоченные на рассмотрение жалоб должностные лица, которые обеспечивают:</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прием и рассмотрение жалоб;</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направление жалоб в уполномоченный на их рассмотрение орган.</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109. 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lastRenderedPageBreak/>
        <w:br/>
        <w:t>111. Уполномоченный орган обеспечивает:</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оснащение мест приема жалоб;</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информационных стендах в местах предоставления государственной услуги, на сайте уполномоченного органа, на Едином портале, портале услуг;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по телефону, с использованием сайта уполномоченного органа;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формирование и представление ежеквартально в Федеральную службу по труду и занятости отчетности о полученных и рассмотренных жалобах (в том числе о количестве удовлетворенных и неудовлетворенных жалоб).</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Сроки рассмотрения жалобы</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112. Жалоба, поступившая в уполномоченный орган, подлежит регистрации не позднее рабочего дня, следующего за днем ее поступления.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113. 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Результат рассмотрения жалобы</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114. Результатом рассмотрения жалобы является принятие одного из следующих решений:</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а) удовлетворить жалобу, в том числе в форме отмены принятого уполномоченным органом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w:t>
      </w:r>
      <w:r w:rsidRPr="00C57272">
        <w:rPr>
          <w:rFonts w:ascii="Courier" w:eastAsiaTheme="minorEastAsia" w:hAnsi="Courier" w:cs="Courier"/>
          <w:sz w:val="24"/>
          <w:szCs w:val="24"/>
          <w:lang w:eastAsia="ru-RU"/>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отказать в удовлетворении жалобы.</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115.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116. В удовлетворении жалобы может быть отказано в следующих случаях:</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наличие вступившего в законную силу решения суда по жалобе о том же предмете и по тем же основаниям;</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подача жалобы лицом, полномочия которого не подтверждены в порядке, установленном законодательством Российской Федерации;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 2015, N 47, ст. 6596; 2016, N 51, ст. 7370; 2017, N 44, ст. 6523; 2018, N 25, ст. 3696), в отношении того же заявителя и по тому же предмету жалобы.</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117. Жалоба может быть оставлена без ответа в следующих случаях:</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наличие в жалобе нецензурных либо оскорбительных выражений, угроз жизни, здоровью и имуществу должностного лица уполномоченного органа, а также членов его семьи;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118. В ответе по результатам рассмотрения жалобы указываются: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а) наименование органа, предоставляющего государственную услугу, </w:t>
      </w:r>
      <w:r w:rsidRPr="00C57272">
        <w:rPr>
          <w:rFonts w:ascii="Courier" w:eastAsiaTheme="minorEastAsia" w:hAnsi="Courier" w:cs="Courier"/>
          <w:sz w:val="24"/>
          <w:szCs w:val="24"/>
          <w:lang w:eastAsia="ru-RU"/>
        </w:rPr>
        <w:lastRenderedPageBreak/>
        <w:t>рассмотревшего жалобу, должность, фамилия, имя, отчество (при наличии) должностного лица, принявшего решение по жалобе;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номер, дата, место принятия решения, включая сведения о должностном лице уполномоченного органа, решения и (или) действия (бездействие) которого обжалуется;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фамилия, имя, отчество (при наличии) заявителя;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основания для принятия решения по жалобе;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принятое по жалобе решение;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ж) сведения о порядке обжалования принятого по жалобе решения.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уполномоченное на рассмотрение жалоб, направляет имеющиеся материалы в органы прокуратуры.</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Порядок информирования заявителя о результатах</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рассмотрения жалобы</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120.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Порядок обжалования решения по жалобе</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121. Заявитель вправе обжаловать решение, принятое по жалобе, направив его в Федеральную службу по труду и занятости.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122.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соответствии с законодательством Российской Федерации.</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r>
      <w:r w:rsidRPr="00C57272">
        <w:rPr>
          <w:rFonts w:ascii="Courier" w:eastAsiaTheme="minorEastAsia" w:hAnsi="Courier" w:cs="Courier"/>
          <w:sz w:val="24"/>
          <w:szCs w:val="24"/>
          <w:lang w:eastAsia="ru-RU"/>
        </w:rPr>
        <w:lastRenderedPageBreak/>
        <w:t>Право заявителя на получение информации и документов,</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необходимых для обоснования и рассмотрения жалобы</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123. Заявитель имеет право на получение исчерпывающей информации и документов, необходимых для обоснования и рассмотрения жалобы.</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Способы информирования заявителей о порядке подачи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 рассмотрения жалобы</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124.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Перечень нормативных правовых актов, регулирующих</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порядок досудебного (внесудебного) обжалования решений</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 действий (бездействия) уполномоченного органа,</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также его должностных лиц</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125.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законом от 27 июля 2010 г. N 210-ФЗ "Об организации предоставления государственных и муниципальных услуг" и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126. Информация, указанная в разделе V настоящего Административного регламента, подлежит обязательному размещению на Едином портале.</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lastRenderedPageBreak/>
        <w:br/>
        <w:t>VI. Особенности выполнения административных процедур</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(действий) в многофункциональных центрах</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127. Получение заявителем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Заявление со всеми необходимыми документами подаются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2017, N 5, ст. 809; N 10, ст. 1478; N 32, ст. 5086; N 44, ст. 6519; N 52, ст. 8143; 2018, N 4, ст. 636; N 21, ст. 3019; N 33, ст. 5415; 2019, N 5, ст. 392, N 24, ст. 3085).</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128. Многофункциональный центр осуществляет также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129. В случае подачи заявления с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lastRenderedPageBreak/>
        <w:br/>
        <w:t>130. Предоставление государственной услуги через многофункциональные центры включает в себя следующие административные процедуры (действия):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информирование заявителей о порядке предоставления государственной услуги в многофункциональном центре, о ходе предоставления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прием и регистрация заявления со всеми необходимыми документами;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направление заявления со всеми необходимыми документами в уполномоченный орган;</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уведомление заявителя о принятом решении о назначении государственного пособия либо об отказе в назначении государственного пособия;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заявления, в соответствии с абзацем тринадцатым 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131. При поступлении заявления и необходимых документов многофункциональный центр:</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сверяет данные представленных документов с данными, указанными в заявлении;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регистрирует заявление;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r>
      <w:r w:rsidRPr="00C57272">
        <w:rPr>
          <w:rFonts w:ascii="Courier" w:eastAsiaTheme="minorEastAsia" w:hAnsi="Courier" w:cs="Courier"/>
          <w:sz w:val="24"/>
          <w:szCs w:val="24"/>
          <w:lang w:eastAsia="ru-RU"/>
        </w:rPr>
        <w:lastRenderedPageBreak/>
        <w:t>г) выдает заявителю расписку-уведомление с указанием регистрационного номера и даты приема заявления;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е) выдает (направляет) заявителю уведомление о принятом решении, полученное в форме электронного документа из уполномоченного органа.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132. Предоставление государственной услуги посредством комплексного запроса включает в себя следующие административные процедуры (действия):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прием и регистрация комплексного запроса со всеми необходимыми документами;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сканирование представленных документов, необходимых для предоставления государственной услуги, предусмотренной настоящим Административным регламентом;</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в распоряжении которых находятся документы (сведения) в случае непредставления необходимых документов заявителем самостоятельно;</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направление комплексного запроса со всеми необходимыми документами в уполномоченный орган;</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уведомление заявителя о принятом решении о назначении государственного пособия либо об отказе в назначении государственного пособия.</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Досудебный (внесудебный) порядок обжалования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решений и действий (бездействия) многофункциональных</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центров, их работников</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133. Заявитель имеет право подать жалобу на решения и (или) действия (бездействие) многофункционального центра, работника многофункционального центра при предоставлении государственной услуги (далее - жалоба на многофункциональный центр), а также в </w:t>
      </w:r>
      <w:r w:rsidRPr="00C57272">
        <w:rPr>
          <w:rFonts w:ascii="Courier" w:eastAsiaTheme="minorEastAsia" w:hAnsi="Courier" w:cs="Courier"/>
          <w:sz w:val="24"/>
          <w:szCs w:val="24"/>
          <w:lang w:eastAsia="ru-RU"/>
        </w:rPr>
        <w:lastRenderedPageBreak/>
        <w:t>досудебном (внесудебном) порядке, в том числе в следующих случаях:</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нарушение срока регистрации заявления;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нарушение срока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ж) отказ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 нарушение срока или порядка выдачи документов по результатам предоставления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134. Предметом жалобы на многофункциональный центр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135. Жалоба на многофункциональный центр подается в письменной форме на бумажном носителе или в электронной 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rsidRPr="00C57272">
        <w:rPr>
          <w:rFonts w:ascii="Courier" w:eastAsiaTheme="minorEastAsia" w:hAnsi="Courier" w:cs="Courier"/>
          <w:sz w:val="24"/>
          <w:szCs w:val="24"/>
          <w:lang w:eastAsia="ru-RU"/>
        </w:rPr>
        <w:lastRenderedPageBreak/>
        <w:t>многофункционального центра (далее - учредитель многофункционального центра).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субъекта Российской Федерации.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136. Жалоба на многофункциональный центр должна содержать:</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наименование многофункционального центра, фамилию, имя, отчество (при наличии) его работников, предоставляющих государственную услугу, и (или) их руководителей, решения и действия (бездействие) которых обжалуются;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сведения об обжалуемых решениях и (или) действиях (бездействии) многофункционального центра, его руководителя и (или) работника;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доводы, на основании которых заявитель не согласен с решениями и (или) действиями (бездействием) многофункционального центра, его руководителя и (или) работника.</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Заявителем представляются документы (при наличии), подтверждающие его доводы, либо их копии.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137. Прием жалоб на многофункциональный центр в письменной форме осуществляется многофункциональным центром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Время приема жалоб должно совпадать со временем предоставления государственных услуг.</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138. В случае подачи жалобы на многофункциональный центр при личном приеме заявитель предъявляет документ, удостоверяющий личность, в случае если жалоба на многофункциональный центр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139. Жалоба на многофункциональный центр, поступившая в многофункциональный центр, учредителю многофункционального центра, подлежит регистрации не позднее одного рабочего дня, следующего за днем ее поступления.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lastRenderedPageBreak/>
        <w:br/>
        <w:t>140. Жалоба на многофункциональный центр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141. По результатам рассмотрения жалобы на многофункциональный центр принимается одно из следующих решений:</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отказать в удовлетворении жалобы.</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142. При удовлетворении жалобы на многофункциональный центр многофункциональный центр принимает исчерпывающие меры по устранению выявленных нарушений не позднее 5 рабочих дней со дня принятия соответствующего решения, если иное не установлено законодательством Российской Федерации.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143. В удовлетворении жалобы на многофункциональный центр может быть отказано в следующих случаях:</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наличие вступившего в законную силу решения суда по жалобе о том же предмете и по тем же основаниям;</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подача жалобы лицом, полномочия которого не подтверждены в порядке, установленном законодательством Российской Федерации;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144. Жалоба на многофункциональный центр может быть оставлена без ответа в следующих случаях:</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 xml:space="preserve">а) наличие в жалобе нецензурных либо оскорбительных выражений, </w:t>
      </w:r>
      <w:r w:rsidRPr="00C57272">
        <w:rPr>
          <w:rFonts w:ascii="Courier" w:eastAsiaTheme="minorEastAsia" w:hAnsi="Courier" w:cs="Courier"/>
          <w:sz w:val="24"/>
          <w:szCs w:val="24"/>
          <w:lang w:eastAsia="ru-RU"/>
        </w:rPr>
        <w:lastRenderedPageBreak/>
        <w:t>угроз жизни, здоровью и имуществу должностного лица, а также членов его семьи;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145. В ответе по результатам рассмотрения жалобы на многофункциональный центр указываются: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а) наименование многофункционального центра, предоставляющего государственную услугу, рассмотревшего жалобу, должность, фамилия, имя, отчество (при наличии) работника многофункционального центра, принявшего решение по жалобе;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 фамилия, имя, отчество (при наличии) заявителя;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 основания для принятия решения по жалобе;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д) принятое по жалобе решение;</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ж) сведения о порядке обжалования принятого по жалобе решения.</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146. В случае установления в ходе или по результатам рассмотрения жалобы на многофункциональный центр признаков состава административного правонарушения или преступления работник многофункционального центра, уполномоченный на рассмотрение жалоб, направляет имеющиеся материалы в органы прокуратуры.</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147.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148.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r w:rsidRPr="00C57272">
        <w:rPr>
          <w:rFonts w:ascii="Courier New" w:eastAsiaTheme="minorEastAsia" w:hAnsi="Courier New" w:cs="Courier New"/>
          <w:sz w:val="24"/>
          <w:szCs w:val="24"/>
          <w:lang w:eastAsia="ru-RU"/>
        </w:rPr>
        <w:lastRenderedPageBreak/>
        <w:br/>
      </w:r>
      <w:r w:rsidRPr="00C57272">
        <w:rPr>
          <w:rFonts w:ascii="Courier New" w:eastAsiaTheme="minorEastAsia" w:hAnsi="Courier New" w:cs="Courier New"/>
          <w:sz w:val="24"/>
          <w:szCs w:val="24"/>
          <w:lang w:eastAsia="ru-RU"/>
        </w:rPr>
        <w:br/>
      </w:r>
      <w:r w:rsidRPr="00C57272">
        <w:rPr>
          <w:rFonts w:ascii="Courier New" w:eastAsiaTheme="minorEastAsia" w:hAnsi="Courier New" w:cs="Courier New"/>
          <w:sz w:val="24"/>
          <w:szCs w:val="24"/>
          <w:lang w:eastAsia="ru-RU"/>
        </w:rPr>
        <w:br/>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Приложение N 1</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к Административному регламенту</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 предоставлению органами</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государственной власти субъектов</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Российской Федерации государственной</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услуги в сфере переданных полномочий</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Российской Федерации по назначению</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государственных пособий гражданам,</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имеющим детей, утвержденному</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bookmarkStart w:id="0" w:name="_GoBack"/>
      <w:bookmarkEnd w:id="0"/>
      <w:r w:rsidRPr="00C57272">
        <w:rPr>
          <w:rFonts w:ascii="Courier" w:eastAsiaTheme="minorEastAsia" w:hAnsi="Courier" w:cs="Courier"/>
          <w:sz w:val="24"/>
          <w:szCs w:val="24"/>
          <w:lang w:eastAsia="ru-RU"/>
        </w:rPr>
        <w:br/>
        <w:t>приказом Министерства труда</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 социальной защиты</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Российской Федерации</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от 23 марта 2018 г. N 186н</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СВЕДЕНИЯ</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О МЕСТЕ НАХОЖДЕНИЯ, КОНТАКТНЫХ ТЕЛЕФОНАХ, АДРЕСАХ</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ЭЛЕКТРОННОЙ ПОЧТЫ И ГРАФИКАХ РАБОТЫ ОРГАНОВ ГОСУДАРСТВЕННОЙ</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ВЛАСТИ СУБЪЕКТОВ РОССИЙСКОЙ ФЕДЕРАЦИИ, ПРЕДОСТАВЛЯЮЩИХ</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ГОСУДАРСТВЕННУЮ УСЛУГУ В СФЕРЕ ПЕРЕДАННЫХ ПОЛНОМОЧИЙ</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РОССИЙСКОЙ ФЕДЕРАЦИИ ПО НАЗНАЧЕНИЮ ГОСУДАРСТВЕННЫХ</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ПОСОБИЙ ГРАЖДАНАМ, ИМЕЮЩИМ ДЕТЕЙ</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Утратили силу. - Приказ Минтруда России от 25.03.2019 N 178н.</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r w:rsidRPr="00C57272">
        <w:rPr>
          <w:rFonts w:ascii="Courier New" w:eastAsiaTheme="minorEastAsia" w:hAnsi="Courier New" w:cs="Courier New"/>
          <w:sz w:val="24"/>
          <w:szCs w:val="24"/>
          <w:lang w:eastAsia="ru-RU"/>
        </w:rPr>
        <w:br/>
      </w:r>
      <w:r w:rsidRPr="00C57272">
        <w:rPr>
          <w:rFonts w:ascii="Courier New" w:eastAsiaTheme="minorEastAsia" w:hAnsi="Courier New" w:cs="Courier New"/>
          <w:sz w:val="24"/>
          <w:szCs w:val="24"/>
          <w:lang w:eastAsia="ru-RU"/>
        </w:rPr>
        <w:br/>
      </w:r>
      <w:r w:rsidRPr="00C57272">
        <w:rPr>
          <w:rFonts w:ascii="Courier New" w:eastAsiaTheme="minorEastAsia" w:hAnsi="Courier New" w:cs="Courier New"/>
          <w:sz w:val="24"/>
          <w:szCs w:val="24"/>
          <w:lang w:eastAsia="ru-RU"/>
        </w:rPr>
        <w:br/>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r>
      <w:r w:rsidRPr="00C57272">
        <w:rPr>
          <w:rFonts w:ascii="Courier" w:eastAsiaTheme="minorEastAsia" w:hAnsi="Courier" w:cs="Courier"/>
          <w:sz w:val="24"/>
          <w:szCs w:val="24"/>
          <w:lang w:eastAsia="ru-RU"/>
        </w:rPr>
        <w:lastRenderedPageBreak/>
        <w:t>Приложение N 2</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к Административному регламенту</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 предоставлению органами</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государственной власти субъектов</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Российской Федерации государственной</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услуги в сфере переданных полномочий</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Российской Федерации по назначению</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государственных пособий гражданам,</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имеющим детей, утвержденному</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приказом Министерства труда</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и социальной защиты</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Российской Федерации</w:t>
      </w:r>
    </w:p>
    <w:p w:rsidR="00FB3339" w:rsidRPr="00C57272" w:rsidRDefault="00FB3339" w:rsidP="00FB3339">
      <w:pPr>
        <w:widowControl w:val="0"/>
        <w:autoSpaceDE w:val="0"/>
        <w:autoSpaceDN w:val="0"/>
        <w:adjustRightInd w:val="0"/>
        <w:spacing w:after="0" w:line="240" w:lineRule="auto"/>
        <w:jc w:val="right"/>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от 23 марта 2018 г. N 186н</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БЛОК-СХЕМА</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ПОСЛЕДОВАТЕЛЬНОСТИ ДЕЙСТВИЙ ПРИ ПРЕДОСТАВЛЕНИИ ОРГАНАМИ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ГОСУДАРСТВЕННОЙ ВЛАСТИ СУБЪЕКТОВ РОССИЙСКОЙ ФЕДЕРАЦИИ</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ГОСУДАРСТВЕННОЙ УСЛУГИ В СФЕРЕ ПЕРЕДАННЫХ ПОЛНОМОЧИЙ</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РОССИЙСКОЙ ФЕДЕРАЦИИ ПО НАЗНАЧЕНИЮ ГОСУДАРСТВЕННЫХ</w:t>
      </w:r>
    </w:p>
    <w:p w:rsidR="00FB3339" w:rsidRPr="00C57272" w:rsidRDefault="00FB3339" w:rsidP="00FB3339">
      <w:pPr>
        <w:widowControl w:val="0"/>
        <w:autoSpaceDE w:val="0"/>
        <w:autoSpaceDN w:val="0"/>
        <w:adjustRightInd w:val="0"/>
        <w:spacing w:after="0" w:line="240" w:lineRule="auto"/>
        <w:jc w:val="center"/>
        <w:rPr>
          <w:rFonts w:ascii="Courier" w:eastAsiaTheme="minorEastAsia" w:hAnsi="Courier" w:cs="Courier"/>
          <w:sz w:val="24"/>
          <w:szCs w:val="24"/>
          <w:lang w:eastAsia="ru-RU"/>
        </w:rPr>
      </w:pPr>
      <w:r w:rsidRPr="00C57272">
        <w:rPr>
          <w:rFonts w:ascii="Courier" w:eastAsiaTheme="minorEastAsia" w:hAnsi="Courier" w:cs="Courier"/>
          <w:sz w:val="24"/>
          <w:szCs w:val="24"/>
          <w:lang w:eastAsia="ru-RU"/>
        </w:rPr>
        <w:br/>
        <w:t>ПОСОБИЙ ГРАЖДАНАМ, ИМЕЮЩИМ ДЕТЕЙ</w:t>
      </w:r>
    </w:p>
    <w:p w:rsidR="00FB3339" w:rsidRPr="00C57272" w:rsidRDefault="00FB3339" w:rsidP="00FB3339">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FB3339" w:rsidRPr="00C57272" w:rsidRDefault="00FB3339" w:rsidP="00FB3339">
      <w:pPr>
        <w:widowControl w:val="0"/>
        <w:autoSpaceDE w:val="0"/>
        <w:autoSpaceDN w:val="0"/>
        <w:adjustRightInd w:val="0"/>
        <w:spacing w:after="0" w:line="240" w:lineRule="auto"/>
        <w:rPr>
          <w:rFonts w:eastAsiaTheme="minorEastAsia"/>
          <w:lang w:eastAsia="ru-RU"/>
        </w:rPr>
      </w:pPr>
      <w:r w:rsidRPr="00C57272">
        <w:rPr>
          <w:rFonts w:ascii="Courier" w:eastAsiaTheme="minorEastAsia" w:hAnsi="Courier" w:cs="Courier"/>
          <w:sz w:val="24"/>
          <w:szCs w:val="24"/>
          <w:lang w:eastAsia="ru-RU"/>
        </w:rPr>
        <w:br/>
        <w:t>Утратила силу. - Приказ Минтруда России от 25.03.2019 N 178н.</w:t>
      </w:r>
    </w:p>
    <w:p w:rsidR="00FB3339" w:rsidRDefault="00FB3339" w:rsidP="00FB3339"/>
    <w:p w:rsidR="00001F69" w:rsidRDefault="00001F69"/>
    <w:sectPr w:rsidR="00001F69">
      <w:pgSz w:w="11907" w:h="16839"/>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ED"/>
    <w:rsid w:val="00001F69"/>
    <w:rsid w:val="008C2AED"/>
    <w:rsid w:val="00FB3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3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3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3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3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18021</Words>
  <Characters>102723</Characters>
  <Application>Microsoft Office Word</Application>
  <DocSecurity>0</DocSecurity>
  <Lines>856</Lines>
  <Paragraphs>241</Paragraphs>
  <ScaleCrop>false</ScaleCrop>
  <Company/>
  <LinksUpToDate>false</LinksUpToDate>
  <CharactersWithSpaces>120503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2021-10-15T09:42:00Z</dcterms:created>
  <dcterms:modified xsi:type="dcterms:W3CDTF">2021-10-15T09:42:00Z</dcterms:modified>
</cp:coreProperties>
</file>