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F4" w:rsidRPr="00A933D0" w:rsidRDefault="00636DF2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36DF2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81.75pt;height:88.5pt;visibility:visible">
            <v:imagedata r:id="rId5" o:title="" blacklevel="1966f"/>
          </v:shape>
        </w:pict>
      </w:r>
    </w:p>
    <w:p w:rsidR="00CB7AF4" w:rsidRPr="00A933D0" w:rsidRDefault="00CB7AF4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D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АРГАЯШСКОГО  МУНИЦИПАЛЬНОГО РАЙОНА </w:t>
      </w:r>
    </w:p>
    <w:p w:rsidR="00CB7AF4" w:rsidRPr="00A933D0" w:rsidRDefault="00CB7AF4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933D0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CB7AF4" w:rsidRPr="00A933D0" w:rsidRDefault="00CB7AF4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B7AF4" w:rsidRPr="00A933D0" w:rsidRDefault="00CB7AF4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3D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B7AF4" w:rsidRPr="00A933D0" w:rsidRDefault="00636DF2" w:rsidP="0062303D">
      <w:pPr>
        <w:spacing w:after="0" w:line="20" w:lineRule="atLeast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DF2">
        <w:rPr>
          <w:noProof/>
        </w:rPr>
        <w:pict>
          <v:line id="_x0000_s1026" style="position:absolute;left:0;text-align:left;z-index:1" from="-18.7pt,19.5pt" to="495.55pt,19.5pt" o:allowincell="f" strokeweight="4.5pt">
            <v:stroke linestyle="thickThin"/>
          </v:line>
        </w:pict>
      </w:r>
    </w:p>
    <w:p w:rsidR="00CB7AF4" w:rsidRPr="00A933D0" w:rsidRDefault="00CB7AF4" w:rsidP="0062303D">
      <w:pPr>
        <w:spacing w:after="0" w:line="2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CB7AF4" w:rsidRPr="00A960AF" w:rsidRDefault="00CB7AF4" w:rsidP="0062303D">
      <w:pPr>
        <w:spacing w:after="0" w:line="2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960AF">
        <w:rPr>
          <w:rFonts w:ascii="Times New Roman" w:hAnsi="Times New Roman" w:cs="Times New Roman"/>
          <w:sz w:val="28"/>
          <w:szCs w:val="28"/>
        </w:rPr>
        <w:t>"</w:t>
      </w:r>
      <w:r w:rsidR="00B852A1">
        <w:rPr>
          <w:rFonts w:ascii="Times New Roman" w:hAnsi="Times New Roman" w:cs="Times New Roman"/>
          <w:sz w:val="28"/>
          <w:szCs w:val="28"/>
        </w:rPr>
        <w:t xml:space="preserve"> 09</w:t>
      </w:r>
      <w:r w:rsidRPr="00A960AF">
        <w:rPr>
          <w:rFonts w:ascii="Times New Roman" w:hAnsi="Times New Roman" w:cs="Times New Roman"/>
          <w:sz w:val="28"/>
          <w:szCs w:val="28"/>
        </w:rPr>
        <w:t xml:space="preserve">" </w:t>
      </w:r>
      <w:r w:rsidR="00B852A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960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52A1">
        <w:rPr>
          <w:rFonts w:ascii="Times New Roman" w:hAnsi="Times New Roman" w:cs="Times New Roman"/>
          <w:sz w:val="28"/>
          <w:szCs w:val="28"/>
        </w:rPr>
        <w:t>1</w:t>
      </w:r>
      <w:r w:rsidRPr="00A960AF">
        <w:rPr>
          <w:rFonts w:ascii="Times New Roman" w:hAnsi="Times New Roman" w:cs="Times New Roman"/>
          <w:sz w:val="28"/>
          <w:szCs w:val="28"/>
        </w:rPr>
        <w:t xml:space="preserve"> г. </w:t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 w:rsidRPr="00A96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B852A1">
        <w:rPr>
          <w:rFonts w:ascii="Times New Roman" w:hAnsi="Times New Roman" w:cs="Times New Roman"/>
          <w:sz w:val="28"/>
          <w:szCs w:val="28"/>
        </w:rPr>
        <w:t>282</w:t>
      </w:r>
    </w:p>
    <w:p w:rsidR="00CB7AF4" w:rsidRPr="00A933D0" w:rsidRDefault="00CB7AF4" w:rsidP="0062303D">
      <w:pPr>
        <w:spacing w:after="0" w:line="2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CB7AF4" w:rsidRDefault="00CB7AF4" w:rsidP="003838AF">
      <w:pPr>
        <w:tabs>
          <w:tab w:val="left" w:pos="4253"/>
        </w:tabs>
        <w:spacing w:after="0" w:line="240" w:lineRule="auto"/>
        <w:ind w:left="-284" w:right="5384"/>
        <w:rPr>
          <w:rFonts w:ascii="Times New Roman" w:hAnsi="Times New Roman" w:cs="Times New Roman"/>
          <w:sz w:val="28"/>
          <w:szCs w:val="28"/>
        </w:rPr>
      </w:pPr>
      <w:r w:rsidRPr="00D77F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26B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B3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026B32">
        <w:rPr>
          <w:rFonts w:ascii="Times New Roman" w:hAnsi="Times New Roman" w:cs="Times New Roman"/>
          <w:sz w:val="28"/>
          <w:szCs w:val="28"/>
        </w:rPr>
        <w:t>1035</w:t>
      </w:r>
    </w:p>
    <w:p w:rsidR="00CB7AF4" w:rsidRDefault="00CB7AF4" w:rsidP="006230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6B32" w:rsidRPr="00026B32" w:rsidRDefault="00026B32" w:rsidP="00026B3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26B3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26B32">
        <w:rPr>
          <w:rFonts w:ascii="Times New Roman" w:hAnsi="Times New Roman" w:cs="Times New Roman"/>
          <w:sz w:val="28"/>
          <w:szCs w:val="28"/>
        </w:rPr>
        <w:t xml:space="preserve">. № 131-ФЗ «Об общих 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CB7AF4" w:rsidRPr="00D77F4F" w:rsidRDefault="00CB7AF4" w:rsidP="003838AF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</w:t>
      </w:r>
      <w:r w:rsidRPr="00D77F4F">
        <w:rPr>
          <w:rFonts w:ascii="Times New Roman" w:hAnsi="Times New Roman" w:cs="Times New Roman"/>
          <w:sz w:val="28"/>
          <w:szCs w:val="28"/>
        </w:rPr>
        <w:t>:</w:t>
      </w:r>
    </w:p>
    <w:p w:rsidR="00CB7AF4" w:rsidRPr="00D77F4F" w:rsidRDefault="00CB7AF4" w:rsidP="003838AF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26B32" w:rsidRDefault="00CB7AF4" w:rsidP="003838AF">
      <w:pPr>
        <w:pStyle w:val="a5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26B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B3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.2018 г. № 1</w:t>
      </w:r>
      <w:r w:rsidR="00026B32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6B32" w:rsidRPr="00026B32">
        <w:rPr>
          <w:rFonts w:ascii="Times New Roman" w:hAnsi="Times New Roman" w:cs="Times New Roman"/>
          <w:sz w:val="28"/>
        </w:rPr>
        <w:t>Об утверждении Административного регламента осуществления муниципального контроля за соблюдением условий организации регулярных пассажирских перевозок, осуществляемых на территории</w:t>
      </w:r>
      <w:r w:rsidR="00026B3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26B32">
        <w:rPr>
          <w:rFonts w:ascii="Times New Roman" w:hAnsi="Times New Roman" w:cs="Times New Roman"/>
          <w:sz w:val="28"/>
        </w:rPr>
        <w:t>Аргаяшского</w:t>
      </w:r>
      <w:proofErr w:type="spellEnd"/>
      <w:r w:rsidR="00026B32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286090">
        <w:rPr>
          <w:rFonts w:ascii="Times New Roman" w:hAnsi="Times New Roman" w:cs="Times New Roman"/>
          <w:sz w:val="28"/>
        </w:rPr>
        <w:t>»</w:t>
      </w:r>
      <w:r w:rsidR="00026B32">
        <w:rPr>
          <w:rFonts w:ascii="Times New Roman" w:hAnsi="Times New Roman" w:cs="Times New Roman"/>
          <w:sz w:val="28"/>
        </w:rPr>
        <w:t>.</w:t>
      </w:r>
    </w:p>
    <w:p w:rsidR="00CB7AF4" w:rsidRDefault="00CB7AF4" w:rsidP="003838AF">
      <w:pPr>
        <w:pStyle w:val="a5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 Изложить в новой редакции прилагаем</w:t>
      </w:r>
      <w:r w:rsidR="00026B32">
        <w:rPr>
          <w:rFonts w:ascii="Times New Roman" w:hAnsi="Times New Roman" w:cs="Times New Roman"/>
          <w:sz w:val="28"/>
          <w:szCs w:val="28"/>
          <w:lang w:eastAsia="ru-RU"/>
        </w:rPr>
        <w:t>ый Административный регламент осуществления</w:t>
      </w:r>
      <w:r w:rsidR="00026B32" w:rsidRPr="00026B32">
        <w:rPr>
          <w:rFonts w:ascii="Times New Roman" w:hAnsi="Times New Roman" w:cs="Times New Roman"/>
          <w:sz w:val="28"/>
        </w:rPr>
        <w:t xml:space="preserve"> муниципального </w:t>
      </w:r>
      <w:proofErr w:type="gramStart"/>
      <w:r w:rsidR="00026B32" w:rsidRPr="00026B32">
        <w:rPr>
          <w:rFonts w:ascii="Times New Roman" w:hAnsi="Times New Roman" w:cs="Times New Roman"/>
          <w:sz w:val="28"/>
        </w:rPr>
        <w:t>контроля за</w:t>
      </w:r>
      <w:proofErr w:type="gramEnd"/>
      <w:r w:rsidR="00026B32" w:rsidRPr="00026B32">
        <w:rPr>
          <w:rFonts w:ascii="Times New Roman" w:hAnsi="Times New Roman" w:cs="Times New Roman"/>
          <w:sz w:val="28"/>
        </w:rPr>
        <w:t xml:space="preserve"> соблюдением условий организации регулярных пассажирских перевозок, осуществляемых на территории</w:t>
      </w:r>
      <w:r w:rsidR="00026B3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26B32">
        <w:rPr>
          <w:rFonts w:ascii="Times New Roman" w:hAnsi="Times New Roman" w:cs="Times New Roman"/>
          <w:sz w:val="28"/>
        </w:rPr>
        <w:t>Аргаяшского</w:t>
      </w:r>
      <w:proofErr w:type="spellEnd"/>
      <w:r w:rsidR="00026B32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CB7AF4" w:rsidRDefault="00CB7AF4" w:rsidP="003838AF">
      <w:pPr>
        <w:pStyle w:val="a5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информационных технологий (Сорокин Д.В.)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B7AF4" w:rsidRPr="000D640F" w:rsidRDefault="00CB7AF4" w:rsidP="003838AF">
      <w:pPr>
        <w:pStyle w:val="a5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4. Организацию выполнения </w:t>
      </w:r>
      <w:r w:rsidRPr="00D77F4F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по вопросам ЖКХ и градостроительства </w:t>
      </w:r>
      <w:r w:rsidRPr="00D77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4F">
        <w:rPr>
          <w:rFonts w:ascii="Times New Roman" w:hAnsi="Times New Roman" w:cs="Times New Roman"/>
          <w:sz w:val="28"/>
          <w:szCs w:val="28"/>
          <w:lang w:eastAsia="ru-RU"/>
        </w:rPr>
        <w:t>Абылхасынова</w:t>
      </w:r>
      <w:proofErr w:type="spellEnd"/>
      <w:r w:rsidRPr="00D77F4F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</w:p>
    <w:p w:rsidR="00026B32" w:rsidRDefault="00026B32" w:rsidP="00A36A94">
      <w:pPr>
        <w:tabs>
          <w:tab w:val="left" w:pos="3840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6B32" w:rsidRDefault="00026B32" w:rsidP="00A36A94">
      <w:pPr>
        <w:tabs>
          <w:tab w:val="left" w:pos="3840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6B32" w:rsidRDefault="00CB7AF4" w:rsidP="00A36A94">
      <w:pPr>
        <w:tabs>
          <w:tab w:val="left" w:pos="3840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</w:p>
    <w:p w:rsidR="0019000B" w:rsidRPr="0019000B" w:rsidRDefault="00CB7AF4" w:rsidP="00B852A1">
      <w:pPr>
        <w:tabs>
          <w:tab w:val="left" w:pos="3840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И.В.Ишимов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9000B" w:rsidRPr="0019000B" w:rsidSect="00026B3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8D6CA1"/>
    <w:multiLevelType w:val="hybridMultilevel"/>
    <w:tmpl w:val="5B6475AA"/>
    <w:lvl w:ilvl="0" w:tplc="941A52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304FBB"/>
    <w:multiLevelType w:val="hybridMultilevel"/>
    <w:tmpl w:val="D8221C60"/>
    <w:lvl w:ilvl="0" w:tplc="0226A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26782B"/>
    <w:multiLevelType w:val="hybridMultilevel"/>
    <w:tmpl w:val="5A64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3D0"/>
    <w:rsid w:val="000224E1"/>
    <w:rsid w:val="00026B32"/>
    <w:rsid w:val="00053081"/>
    <w:rsid w:val="00065BE3"/>
    <w:rsid w:val="000749BC"/>
    <w:rsid w:val="000818A0"/>
    <w:rsid w:val="000A3B55"/>
    <w:rsid w:val="000B2130"/>
    <w:rsid w:val="000C19A4"/>
    <w:rsid w:val="000D640F"/>
    <w:rsid w:val="00102152"/>
    <w:rsid w:val="00105FD3"/>
    <w:rsid w:val="00112AE9"/>
    <w:rsid w:val="00116660"/>
    <w:rsid w:val="0019000B"/>
    <w:rsid w:val="001955A2"/>
    <w:rsid w:val="001B5A5A"/>
    <w:rsid w:val="001C2C38"/>
    <w:rsid w:val="001C4398"/>
    <w:rsid w:val="001C7EC5"/>
    <w:rsid w:val="001D0AD0"/>
    <w:rsid w:val="001D4528"/>
    <w:rsid w:val="001D58E8"/>
    <w:rsid w:val="00201FFF"/>
    <w:rsid w:val="002569DB"/>
    <w:rsid w:val="00266233"/>
    <w:rsid w:val="00285C70"/>
    <w:rsid w:val="00286090"/>
    <w:rsid w:val="002A0CC2"/>
    <w:rsid w:val="002F37C4"/>
    <w:rsid w:val="002F4D2F"/>
    <w:rsid w:val="003409A3"/>
    <w:rsid w:val="0035470E"/>
    <w:rsid w:val="00366D63"/>
    <w:rsid w:val="003838AF"/>
    <w:rsid w:val="003A7311"/>
    <w:rsid w:val="003D0BB9"/>
    <w:rsid w:val="00480353"/>
    <w:rsid w:val="00485222"/>
    <w:rsid w:val="004B501C"/>
    <w:rsid w:val="004C131A"/>
    <w:rsid w:val="004C540E"/>
    <w:rsid w:val="004D51BC"/>
    <w:rsid w:val="004F7980"/>
    <w:rsid w:val="00523566"/>
    <w:rsid w:val="005358B1"/>
    <w:rsid w:val="005535E2"/>
    <w:rsid w:val="00555CE1"/>
    <w:rsid w:val="00584DAB"/>
    <w:rsid w:val="005B4FF7"/>
    <w:rsid w:val="005C29EF"/>
    <w:rsid w:val="0062303D"/>
    <w:rsid w:val="006305AE"/>
    <w:rsid w:val="00636DF2"/>
    <w:rsid w:val="006A39CA"/>
    <w:rsid w:val="006B62A0"/>
    <w:rsid w:val="006D3BD5"/>
    <w:rsid w:val="007122DA"/>
    <w:rsid w:val="007129A7"/>
    <w:rsid w:val="00714837"/>
    <w:rsid w:val="00716491"/>
    <w:rsid w:val="007522E2"/>
    <w:rsid w:val="007C5854"/>
    <w:rsid w:val="007C7F2A"/>
    <w:rsid w:val="007E3382"/>
    <w:rsid w:val="00806F91"/>
    <w:rsid w:val="00814560"/>
    <w:rsid w:val="00823265"/>
    <w:rsid w:val="0086322D"/>
    <w:rsid w:val="0087630D"/>
    <w:rsid w:val="008814BA"/>
    <w:rsid w:val="00936211"/>
    <w:rsid w:val="00942A25"/>
    <w:rsid w:val="00957837"/>
    <w:rsid w:val="00986E49"/>
    <w:rsid w:val="00990310"/>
    <w:rsid w:val="00997024"/>
    <w:rsid w:val="009B6E53"/>
    <w:rsid w:val="009C5385"/>
    <w:rsid w:val="009D2F7F"/>
    <w:rsid w:val="009E2B27"/>
    <w:rsid w:val="009F12ED"/>
    <w:rsid w:val="009F5E18"/>
    <w:rsid w:val="00A17CC9"/>
    <w:rsid w:val="00A34F04"/>
    <w:rsid w:val="00A36A94"/>
    <w:rsid w:val="00A61060"/>
    <w:rsid w:val="00A63D3E"/>
    <w:rsid w:val="00A819D3"/>
    <w:rsid w:val="00A91894"/>
    <w:rsid w:val="00A933D0"/>
    <w:rsid w:val="00A960AF"/>
    <w:rsid w:val="00AD4711"/>
    <w:rsid w:val="00B0364B"/>
    <w:rsid w:val="00B42F2F"/>
    <w:rsid w:val="00B852A1"/>
    <w:rsid w:val="00BC4A78"/>
    <w:rsid w:val="00C13355"/>
    <w:rsid w:val="00C34E79"/>
    <w:rsid w:val="00C37378"/>
    <w:rsid w:val="00C41F87"/>
    <w:rsid w:val="00C66AC8"/>
    <w:rsid w:val="00C83839"/>
    <w:rsid w:val="00C869AA"/>
    <w:rsid w:val="00C96429"/>
    <w:rsid w:val="00C97C62"/>
    <w:rsid w:val="00CB7AF4"/>
    <w:rsid w:val="00D0416B"/>
    <w:rsid w:val="00D13F37"/>
    <w:rsid w:val="00D43EE9"/>
    <w:rsid w:val="00D47531"/>
    <w:rsid w:val="00D53831"/>
    <w:rsid w:val="00D77F4F"/>
    <w:rsid w:val="00DB263E"/>
    <w:rsid w:val="00DC6B93"/>
    <w:rsid w:val="00DE2F0A"/>
    <w:rsid w:val="00E023A9"/>
    <w:rsid w:val="00E30837"/>
    <w:rsid w:val="00E94B24"/>
    <w:rsid w:val="00ED6EE4"/>
    <w:rsid w:val="00F12AF3"/>
    <w:rsid w:val="00F260D9"/>
    <w:rsid w:val="00F7514B"/>
    <w:rsid w:val="00FA5025"/>
    <w:rsid w:val="00FA55EB"/>
    <w:rsid w:val="00FB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4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B4FF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4FF7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9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3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933D0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A933D0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5B4FF7"/>
    <w:rPr>
      <w:b/>
      <w:color w:val="008080"/>
      <w:sz w:val="26"/>
    </w:rPr>
  </w:style>
  <w:style w:type="character" w:customStyle="1" w:styleId="a8">
    <w:name w:val="Цветовое выделение"/>
    <w:uiPriority w:val="99"/>
    <w:rsid w:val="005B4FF7"/>
    <w:rPr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Давлетов РИ</dc:creator>
  <cp:keywords/>
  <dc:description/>
  <cp:lastModifiedBy>Пользователь Windows</cp:lastModifiedBy>
  <cp:revision>19</cp:revision>
  <cp:lastPrinted>2021-04-09T06:01:00Z</cp:lastPrinted>
  <dcterms:created xsi:type="dcterms:W3CDTF">2019-10-21T10:23:00Z</dcterms:created>
  <dcterms:modified xsi:type="dcterms:W3CDTF">2021-04-22T06:05:00Z</dcterms:modified>
</cp:coreProperties>
</file>