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2" w:rsidRPr="00546112" w:rsidRDefault="00546112" w:rsidP="00174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26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12" w:rsidRPr="00546112" w:rsidRDefault="00546112" w:rsidP="0054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12" w:rsidRPr="00546112" w:rsidRDefault="00546112" w:rsidP="0054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12">
        <w:rPr>
          <w:rFonts w:ascii="Times New Roman" w:hAnsi="Times New Roman" w:cs="Times New Roman"/>
          <w:b/>
          <w:sz w:val="28"/>
          <w:szCs w:val="28"/>
        </w:rPr>
        <w:t xml:space="preserve"> ЧЕЛЯБИНСКАЯ ОБЛАСТЬ</w:t>
      </w:r>
    </w:p>
    <w:p w:rsidR="00546112" w:rsidRPr="00546112" w:rsidRDefault="00546112" w:rsidP="00546112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461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СОБРАНИЕ ДЕПУТАТОВ                                                                        АРГАЯШСКОГО МУНИЦИПАЛЬНОГО РАЙОНА</w:t>
      </w:r>
    </w:p>
    <w:p w:rsidR="00546112" w:rsidRPr="00546112" w:rsidRDefault="00546112" w:rsidP="00546112">
      <w:pPr>
        <w:pStyle w:val="3"/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6112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</w:p>
    <w:p w:rsidR="00546112" w:rsidRPr="00546112" w:rsidRDefault="00A25489" w:rsidP="00546112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A25489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546112" w:rsidRPr="00546112" w:rsidTr="008A2F4B">
        <w:tc>
          <w:tcPr>
            <w:tcW w:w="4962" w:type="dxa"/>
            <w:shd w:val="clear" w:color="auto" w:fill="auto"/>
          </w:tcPr>
          <w:p w:rsidR="00546112" w:rsidRPr="00546112" w:rsidRDefault="00546112" w:rsidP="005461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112" w:rsidRPr="00546112" w:rsidRDefault="00546112" w:rsidP="00546112">
            <w:pPr>
              <w:tabs>
                <w:tab w:val="left" w:pos="8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112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6112">
              <w:rPr>
                <w:rFonts w:ascii="Times New Roman" w:hAnsi="Times New Roman" w:cs="Times New Roman"/>
                <w:sz w:val="28"/>
                <w:szCs w:val="28"/>
              </w:rPr>
              <w:t xml:space="preserve">5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46112">
              <w:rPr>
                <w:rFonts w:ascii="Times New Roman" w:hAnsi="Times New Roman" w:cs="Times New Roman"/>
                <w:sz w:val="28"/>
                <w:szCs w:val="28"/>
              </w:rPr>
              <w:t xml:space="preserve"> 2020 г.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5461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46112" w:rsidRPr="00546112" w:rsidRDefault="00546112" w:rsidP="00546112">
      <w:pPr>
        <w:tabs>
          <w:tab w:val="left" w:pos="709"/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546112" w:rsidRDefault="001E744B" w:rsidP="001E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546112">
        <w:rPr>
          <w:rFonts w:ascii="Times New Roman" w:hAnsi="Times New Roman" w:cs="Times New Roman"/>
          <w:sz w:val="28"/>
          <w:szCs w:val="28"/>
        </w:rPr>
        <w:t xml:space="preserve"> </w:t>
      </w:r>
      <w:r w:rsidRPr="001E744B">
        <w:rPr>
          <w:rFonts w:ascii="Times New Roman" w:hAnsi="Times New Roman" w:cs="Times New Roman"/>
          <w:sz w:val="28"/>
          <w:szCs w:val="28"/>
        </w:rPr>
        <w:t xml:space="preserve">Аргаяшского </w:t>
      </w:r>
    </w:p>
    <w:p w:rsidR="001E744B" w:rsidRPr="001E744B" w:rsidRDefault="001E744B" w:rsidP="001E7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>муниципального района за 2019 год</w:t>
      </w:r>
    </w:p>
    <w:p w:rsidR="001E744B" w:rsidRPr="001E744B" w:rsidRDefault="001E744B" w:rsidP="001E7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4B" w:rsidRPr="001E744B" w:rsidRDefault="001E744B" w:rsidP="0054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44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Аргаяшского муниципального района, решением  Собрания депутатов  Аргаяшского муниципального района от 22.06.2011 года № 58 «О бюджетном процессе в </w:t>
      </w:r>
      <w:proofErr w:type="spellStart"/>
      <w:r w:rsidRPr="001E744B"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 w:rsidRPr="001E744B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области», </w:t>
      </w:r>
    </w:p>
    <w:p w:rsidR="001E744B" w:rsidRPr="001E744B" w:rsidRDefault="001E744B" w:rsidP="0054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4B" w:rsidRPr="001E744B" w:rsidRDefault="001E744B" w:rsidP="001E744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44B">
        <w:rPr>
          <w:rFonts w:ascii="Times New Roman" w:hAnsi="Times New Roman" w:cs="Times New Roman"/>
          <w:sz w:val="28"/>
          <w:szCs w:val="28"/>
        </w:rPr>
        <w:t>Собрание депутатов  Аргаяшского муниципального района решает:</w:t>
      </w:r>
    </w:p>
    <w:p w:rsidR="001E744B" w:rsidRPr="001E744B" w:rsidRDefault="001E744B" w:rsidP="001E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4B" w:rsidRPr="001E744B" w:rsidRDefault="001E744B" w:rsidP="001E74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744B">
        <w:rPr>
          <w:rFonts w:ascii="Times New Roman" w:hAnsi="Times New Roman" w:cs="Times New Roman"/>
          <w:sz w:val="28"/>
          <w:szCs w:val="28"/>
        </w:rPr>
        <w:t>1.Утверд</w:t>
      </w:r>
      <w:r>
        <w:rPr>
          <w:rFonts w:ascii="Times New Roman" w:hAnsi="Times New Roman" w:cs="Times New Roman"/>
          <w:sz w:val="28"/>
          <w:szCs w:val="28"/>
        </w:rPr>
        <w:t>ить отчет об исполнении бюджета</w:t>
      </w:r>
      <w:r w:rsidRPr="001E744B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 за 2019 год по доходам в сумме 1495478,4  тыс</w:t>
      </w:r>
      <w:proofErr w:type="gramStart"/>
      <w:r w:rsidRPr="001E74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744B">
        <w:rPr>
          <w:rFonts w:ascii="Times New Roman" w:hAnsi="Times New Roman" w:cs="Times New Roman"/>
          <w:sz w:val="28"/>
          <w:szCs w:val="28"/>
        </w:rPr>
        <w:t>уб., по расходам в сумме 1520195,7 тыс.руб., с дефицитом бюджета 24717,3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1E744B">
        <w:rPr>
          <w:rFonts w:ascii="Times New Roman" w:hAnsi="Times New Roman" w:cs="Times New Roman"/>
          <w:sz w:val="28"/>
          <w:szCs w:val="28"/>
        </w:rPr>
        <w:t>со следующими показателями:</w:t>
      </w:r>
    </w:p>
    <w:p w:rsidR="001E744B" w:rsidRPr="001E744B" w:rsidRDefault="001E744B" w:rsidP="001E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-отчет об исполнении бюджета Аргаяшского муниципального района за 2019 год по доходам </w:t>
      </w:r>
      <w:proofErr w:type="gramStart"/>
      <w:r w:rsidRPr="001E744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744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E744B" w:rsidRPr="001E744B" w:rsidRDefault="001E744B" w:rsidP="001E74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-отчет об исполнении бюджета Аргаяшского муниципального района за 2019 год по разделам, подразделам функциональной классификации  расходов </w:t>
      </w:r>
      <w:proofErr w:type="gramStart"/>
      <w:r w:rsidRPr="001E744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744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E744B" w:rsidRPr="001E744B" w:rsidRDefault="001E744B" w:rsidP="001E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-отчет об исполнении бюджета Аргаяшского муниципального района за 2019 год по ведомственной структуре расходов </w:t>
      </w:r>
      <w:proofErr w:type="gramStart"/>
      <w:r w:rsidRPr="001E744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744B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1E744B" w:rsidRPr="001E744B" w:rsidRDefault="001E744B" w:rsidP="001E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-отчет об источниках финансирования дефицита бюджета Аргаяшского муниципального района за 2019 год по бюджетной классификации источников, групп, подгрупп, статей, видов источников финансирования дефицита бюджета </w:t>
      </w:r>
      <w:proofErr w:type="gramStart"/>
      <w:r w:rsidRPr="001E744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744B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1E744B" w:rsidRPr="001E744B" w:rsidRDefault="001E744B" w:rsidP="001E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-отчет об использовании средств резервного фонда администрации Аргаяшского муниципального района за 2019 год </w:t>
      </w:r>
      <w:proofErr w:type="gramStart"/>
      <w:r w:rsidRPr="001E744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744B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E744B" w:rsidRPr="001E744B" w:rsidRDefault="001E744B" w:rsidP="001E744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744B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опубликования.</w:t>
      </w:r>
    </w:p>
    <w:p w:rsidR="00546112" w:rsidRDefault="00546112" w:rsidP="005461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12" w:rsidRPr="00546112" w:rsidRDefault="00546112" w:rsidP="005461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11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46112" w:rsidRPr="00546112" w:rsidRDefault="00546112" w:rsidP="00546112">
      <w:pPr>
        <w:tabs>
          <w:tab w:val="left" w:pos="54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112"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 Т.М.Антоняк</w:t>
      </w:r>
    </w:p>
    <w:p w:rsidR="003614F6" w:rsidRPr="00174DA9" w:rsidRDefault="003614F6" w:rsidP="003614F6">
      <w:pPr>
        <w:jc w:val="right"/>
        <w:rPr>
          <w:rFonts w:ascii="Times New Roman" w:hAnsi="Times New Roman" w:cs="Times New Roman"/>
        </w:rPr>
      </w:pPr>
      <w:r w:rsidRPr="00174DA9">
        <w:rPr>
          <w:rFonts w:ascii="Times New Roman" w:hAnsi="Times New Roman" w:cs="Times New Roman"/>
        </w:rPr>
        <w:lastRenderedPageBreak/>
        <w:t>Приложение</w:t>
      </w:r>
      <w:r w:rsidR="00546112" w:rsidRPr="00174DA9">
        <w:rPr>
          <w:rFonts w:ascii="Times New Roman" w:hAnsi="Times New Roman" w:cs="Times New Roman"/>
        </w:rPr>
        <w:t xml:space="preserve"> </w:t>
      </w:r>
      <w:r w:rsidRPr="00174DA9">
        <w:rPr>
          <w:rFonts w:ascii="Times New Roman" w:hAnsi="Times New Roman" w:cs="Times New Roman"/>
        </w:rPr>
        <w:t>1</w:t>
      </w:r>
    </w:p>
    <w:tbl>
      <w:tblPr>
        <w:tblW w:w="11057" w:type="dxa"/>
        <w:tblInd w:w="-1026" w:type="dxa"/>
        <w:tblLayout w:type="fixed"/>
        <w:tblLook w:val="04A0"/>
      </w:tblPr>
      <w:tblGrid>
        <w:gridCol w:w="1843"/>
        <w:gridCol w:w="5245"/>
        <w:gridCol w:w="1166"/>
        <w:gridCol w:w="1276"/>
        <w:gridCol w:w="738"/>
        <w:gridCol w:w="789"/>
      </w:tblGrid>
      <w:tr w:rsidR="003614F6" w:rsidRPr="003614F6" w:rsidTr="007B5121">
        <w:trPr>
          <w:trHeight w:val="322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 об исполнении бюджета Аргаяшского муниципального района по доходам  за  2019 год</w:t>
            </w:r>
          </w:p>
        </w:tc>
      </w:tr>
      <w:tr w:rsidR="003614F6" w:rsidRPr="003614F6" w:rsidTr="007B5121">
        <w:trPr>
          <w:trHeight w:val="23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14F6" w:rsidRPr="003614F6" w:rsidTr="007B5121">
        <w:trPr>
          <w:trHeight w:val="4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НАЛОГОВЫЕ,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381764,60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407897,42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106,85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000 101 00000 000000000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339409,69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365036,32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107,55</w:t>
            </w:r>
          </w:p>
        </w:tc>
      </w:tr>
      <w:tr w:rsidR="003614F6" w:rsidRPr="003614F6" w:rsidTr="007B5121">
        <w:trPr>
          <w:trHeight w:val="10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182 101 02010 01 0000110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288687,08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106,28</w:t>
            </w:r>
          </w:p>
        </w:tc>
      </w:tr>
      <w:tr w:rsidR="003614F6" w:rsidRPr="003614F6" w:rsidTr="007B5121">
        <w:trPr>
          <w:trHeight w:val="11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660,32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115,42</w:t>
            </w:r>
          </w:p>
        </w:tc>
      </w:tr>
      <w:tr w:rsidR="003614F6" w:rsidRPr="003614F6" w:rsidTr="007B5121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2092,02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182 105 01010 01 0000110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</w:t>
            </w:r>
          </w:p>
        </w:tc>
      </w:tr>
      <w:tr w:rsidR="003614F6" w:rsidRPr="003614F6" w:rsidTr="007B5121">
        <w:trPr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182 105 01020 01 0000110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3586,92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182 105 01050 01 0000110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РФ (за налоговые периоды, истекшие до 1 января 2016 года)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182 105 02010 02 0000110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100,49</w:t>
            </w:r>
          </w:p>
        </w:tc>
      </w:tr>
      <w:tr w:rsidR="003614F6" w:rsidRPr="003614F6" w:rsidTr="007B5121">
        <w:trPr>
          <w:trHeight w:val="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182 105 02020 02 0000110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182 105 04020 02 0000110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116,79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182 103 02000 01 0000110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 по подакцизным товарам (продукции), производимым на территории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30366,21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114,03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182 107 01020 01 0000110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добычу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общераспространеных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полезных ископаемых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2991,44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182 107 01030 01 0000110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7127,95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81,45</w:t>
            </w:r>
          </w:p>
        </w:tc>
      </w:tr>
      <w:tr w:rsidR="003614F6" w:rsidRPr="003614F6" w:rsidTr="007B5121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182 108 03010 01 0000110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Верховным Судом Российской Федерации)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119,47</w:t>
            </w:r>
          </w:p>
        </w:tc>
      </w:tr>
      <w:tr w:rsidR="003614F6" w:rsidRPr="003614F6" w:rsidTr="007B5121">
        <w:trPr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192 108 06000 01 0000110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действий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вязанных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приобретением гражданства Российской Федерации или выходом из гражданства Российской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Федерации,а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с въездом в Российскую Федерацию или выездом из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321 108 07020 01 0000110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государственную регистрацию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граничений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(обременений) прав на недвижимое имущество и сделок с ним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1577,71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66,51</w:t>
            </w:r>
          </w:p>
        </w:tc>
      </w:tr>
      <w:tr w:rsidR="003614F6" w:rsidRPr="003614F6" w:rsidTr="007B5121">
        <w:trPr>
          <w:trHeight w:val="2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188 108 07100 01 0000110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147,73</w:t>
            </w:r>
          </w:p>
        </w:tc>
      </w:tr>
      <w:tr w:rsidR="003614F6" w:rsidRPr="003614F6" w:rsidTr="007B5121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188 108 07141 01 0000110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вязанные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изменением и выдачей документов на транспортные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средства,регистрационных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знаков,водительских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9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182 109 07053 05 0000 110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000 100 00000000000000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42861,10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101,20</w:t>
            </w:r>
          </w:p>
        </w:tc>
      </w:tr>
      <w:tr w:rsidR="003614F6" w:rsidRPr="003614F6" w:rsidTr="007B5121">
        <w:trPr>
          <w:trHeight w:val="1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538 111 05013 05 0000120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участки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осударственная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 на которые не разграничена и которые расположены в границах сельских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поселенийи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20009,30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538 111 05075 05 0000120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оставляющего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казну муниципальных районов (за исключением земельных участков)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2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048 112 01000 01 0000120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123,44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000 113 02995 05 0000130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89,36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538 114 02053 05 0000410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собственности муниципальных районов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</w:tr>
      <w:tr w:rsidR="003614F6" w:rsidRPr="003614F6" w:rsidTr="007B5121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538 114 06013 05 0000430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осударственная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530 116 90050 05 0000140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возмещении ущерба, зачисляемые в  бюджеты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3614F6" w:rsidRPr="003614F6" w:rsidTr="007B5121">
        <w:trPr>
          <w:trHeight w:val="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530 117 01050 05 0000 180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1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538 117 01050 05 0000 180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532 117 05050 05 0000 180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381764,60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407897,42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106,85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1104395,84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1087251,18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98,45</w:t>
            </w:r>
          </w:p>
        </w:tc>
      </w:tr>
      <w:tr w:rsidR="003614F6" w:rsidRPr="003614F6" w:rsidTr="007B5121">
        <w:trPr>
          <w:trHeight w:val="1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000 202 10000 00 0000150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128569,58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000 202 20000 00 0000150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213484,65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94,46</w:t>
            </w:r>
          </w:p>
        </w:tc>
      </w:tr>
      <w:tr w:rsidR="003614F6" w:rsidRPr="003614F6" w:rsidTr="007B5121">
        <w:trPr>
          <w:trHeight w:val="1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000 202 30000 00 0000150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747574,35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742954,45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000 202 40000 00 0000150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безвозмездных поступлений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1104395,84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1087251,18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98,45</w:t>
            </w:r>
          </w:p>
        </w:tc>
      </w:tr>
      <w:tr w:rsidR="003614F6" w:rsidRPr="003614F6" w:rsidTr="007B5121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000 218 05000 05 0000 150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4F6" w:rsidRPr="003614F6" w:rsidTr="007B5121">
        <w:trPr>
          <w:trHeight w:val="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7B5121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безвозмездных поступлений с учетом КБК 218,219.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1104395,84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1087580,97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98,48</w:t>
            </w:r>
          </w:p>
        </w:tc>
      </w:tr>
      <w:tr w:rsidR="003614F6" w:rsidRPr="003614F6" w:rsidTr="007B5121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доходов с учетом  КБК 218, 219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1486160,44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1495478,39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100,63</w:t>
            </w:r>
          </w:p>
        </w:tc>
      </w:tr>
    </w:tbl>
    <w:p w:rsidR="003614F6" w:rsidRDefault="003614F6"/>
    <w:p w:rsidR="003614F6" w:rsidRPr="00174DA9" w:rsidRDefault="003614F6" w:rsidP="003614F6">
      <w:pPr>
        <w:jc w:val="right"/>
        <w:rPr>
          <w:rFonts w:ascii="Times New Roman" w:hAnsi="Times New Roman" w:cs="Times New Roman"/>
        </w:rPr>
      </w:pPr>
      <w:r w:rsidRPr="00174DA9">
        <w:rPr>
          <w:rFonts w:ascii="Times New Roman" w:hAnsi="Times New Roman" w:cs="Times New Roman"/>
        </w:rPr>
        <w:t>Приложение</w:t>
      </w:r>
      <w:proofErr w:type="gramStart"/>
      <w:r w:rsidRPr="00174DA9">
        <w:rPr>
          <w:rFonts w:ascii="Times New Roman" w:hAnsi="Times New Roman" w:cs="Times New Roman"/>
        </w:rPr>
        <w:t>2</w:t>
      </w:r>
      <w:proofErr w:type="gramEnd"/>
    </w:p>
    <w:tbl>
      <w:tblPr>
        <w:tblW w:w="11165" w:type="dxa"/>
        <w:tblInd w:w="-1026" w:type="dxa"/>
        <w:tblLayout w:type="fixed"/>
        <w:tblLook w:val="04A0"/>
      </w:tblPr>
      <w:tblGrid>
        <w:gridCol w:w="742"/>
        <w:gridCol w:w="6204"/>
        <w:gridCol w:w="1243"/>
        <w:gridCol w:w="1276"/>
        <w:gridCol w:w="850"/>
        <w:gridCol w:w="850"/>
      </w:tblGrid>
      <w:tr w:rsidR="003614F6" w:rsidRPr="003614F6" w:rsidTr="001E744B">
        <w:trPr>
          <w:trHeight w:val="172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 от 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Аргаяшского муниципального района за   2019 год</w:t>
            </w:r>
          </w:p>
        </w:tc>
      </w:tr>
      <w:tr w:rsidR="003614F6" w:rsidRPr="003614F6" w:rsidTr="001E744B">
        <w:trPr>
          <w:trHeight w:val="8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разделам, подразделам функциональной классификации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F6" w:rsidRPr="003614F6" w:rsidTr="001E744B">
        <w:trPr>
          <w:trHeight w:val="8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F6" w:rsidRPr="003614F6" w:rsidTr="001E744B">
        <w:trPr>
          <w:trHeight w:val="9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82 846,80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77 859,60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5,12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14F6" w:rsidRPr="003614F6" w:rsidTr="001E744B">
        <w:trPr>
          <w:trHeight w:val="4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32 681,80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1E744B">
        <w:trPr>
          <w:trHeight w:val="44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8 054,20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8 019,20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614F6" w:rsidRPr="003614F6" w:rsidTr="001E744B">
        <w:trPr>
          <w:trHeight w:val="2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неселения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территории от чрезвычайных ситуаций 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техногенного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зарактера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гражданская оборона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51 944,90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51 699,20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3,40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Общеэномические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 (дорожные фонды)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109 966,10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96 699,60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6,36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800 792,50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796 403,10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52,39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189 408,90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526 676,70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523 546,70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3614F6" w:rsidRPr="003614F6" w:rsidTr="001E744B">
        <w:trPr>
          <w:trHeight w:val="7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47 943,20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3,15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3614F6" w:rsidRPr="003614F6" w:rsidTr="001E744B">
        <w:trPr>
          <w:trHeight w:val="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320 311,70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314 284,40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20,67</w:t>
            </w:r>
          </w:p>
        </w:tc>
      </w:tr>
      <w:tr w:rsidR="003614F6" w:rsidRPr="003614F6" w:rsidTr="001E744B">
        <w:trPr>
          <w:trHeight w:val="1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3614F6" w:rsidRPr="003614F6" w:rsidTr="001E744B">
        <w:trPr>
          <w:trHeight w:val="9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164 641,20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3614F6" w:rsidRPr="003614F6" w:rsidTr="001E744B">
        <w:trPr>
          <w:trHeight w:val="7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108 389,80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7,13</w:t>
            </w:r>
          </w:p>
        </w:tc>
      </w:tr>
      <w:tr w:rsidR="003614F6" w:rsidRPr="003614F6" w:rsidTr="001E744B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17 845,20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17 423,90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1,15</w:t>
            </w:r>
          </w:p>
        </w:tc>
      </w:tr>
      <w:tr w:rsidR="003614F6" w:rsidRPr="003614F6" w:rsidTr="001E744B">
        <w:trPr>
          <w:trHeight w:val="7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3614F6" w:rsidRPr="003614F6" w:rsidTr="001E744B">
        <w:trPr>
          <w:trHeight w:val="35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119 627,10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7,07</w:t>
            </w:r>
          </w:p>
        </w:tc>
      </w:tr>
      <w:tr w:rsidR="003614F6" w:rsidRPr="003614F6" w:rsidTr="001E744B">
        <w:trPr>
          <w:trHeight w:val="17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3614F6" w:rsidRPr="003614F6" w:rsidTr="001E744B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дотации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</w:tr>
      <w:tr w:rsidR="003614F6" w:rsidRPr="003614F6" w:rsidTr="001E744B">
        <w:trPr>
          <w:trHeight w:val="18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1 561 915,60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1 520 195,70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</w:tbl>
    <w:p w:rsidR="00174DA9" w:rsidRDefault="00174DA9" w:rsidP="003614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14F6" w:rsidRPr="00174DA9" w:rsidRDefault="003614F6" w:rsidP="003614F6">
      <w:pPr>
        <w:jc w:val="right"/>
        <w:rPr>
          <w:rFonts w:ascii="Times New Roman" w:hAnsi="Times New Roman" w:cs="Times New Roman"/>
        </w:rPr>
      </w:pPr>
      <w:r w:rsidRPr="00174DA9">
        <w:rPr>
          <w:rFonts w:ascii="Times New Roman" w:hAnsi="Times New Roman" w:cs="Times New Roman"/>
        </w:rPr>
        <w:t>Приложение3</w:t>
      </w:r>
    </w:p>
    <w:tbl>
      <w:tblPr>
        <w:tblW w:w="11199" w:type="dxa"/>
        <w:tblInd w:w="-1168" w:type="dxa"/>
        <w:tblLayout w:type="fixed"/>
        <w:tblLook w:val="04A0"/>
      </w:tblPr>
      <w:tblGrid>
        <w:gridCol w:w="992"/>
        <w:gridCol w:w="6663"/>
        <w:gridCol w:w="1262"/>
        <w:gridCol w:w="1406"/>
        <w:gridCol w:w="876"/>
      </w:tblGrid>
      <w:tr w:rsidR="003614F6" w:rsidRPr="003614F6" w:rsidTr="007B5121">
        <w:trPr>
          <w:trHeight w:val="8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 от 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Аргаяшского муниципального района за 2019 год</w:t>
            </w:r>
          </w:p>
        </w:tc>
      </w:tr>
      <w:tr w:rsidR="003614F6" w:rsidRPr="003614F6" w:rsidTr="007B5121">
        <w:trPr>
          <w:trHeight w:val="139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ведомственной структуре расходов</w:t>
            </w:r>
          </w:p>
        </w:tc>
      </w:tr>
      <w:tr w:rsidR="003614F6" w:rsidRPr="003614F6" w:rsidTr="007B5121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A1491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 Аргаяшского муниципального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4 115,3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3 849,8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93,55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93,25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Аргаяшского муниципального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189 272,4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174 993,2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92,46</w:t>
            </w:r>
          </w:p>
        </w:tc>
      </w:tr>
      <w:tr w:rsidR="003614F6" w:rsidRPr="003614F6" w:rsidTr="007B5121">
        <w:trPr>
          <w:trHeight w:val="1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16 734,2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16 229,1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96,98</w:t>
            </w:r>
          </w:p>
        </w:tc>
      </w:tr>
      <w:tr w:rsidR="003614F6" w:rsidRPr="003614F6" w:rsidTr="007B5121">
        <w:trPr>
          <w:trHeight w:val="1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45 045,6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44 862,1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99,59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Общеэномические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 (дорожные фонды)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44 862,1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99,59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1 412,7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119 627,1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107 449,2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89,82</w:t>
            </w:r>
          </w:p>
        </w:tc>
      </w:tr>
      <w:tr w:rsidR="003614F6" w:rsidRPr="003614F6" w:rsidTr="007B5121">
        <w:trPr>
          <w:trHeight w:val="2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дотации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80 831,2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86,91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комиссияАргаяшского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3 048,5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99,67</w:t>
            </w:r>
          </w:p>
        </w:tc>
      </w:tr>
      <w:tr w:rsidR="003614F6" w:rsidRPr="003614F6" w:rsidTr="007B5121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Аргаяшского муниципального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820 295,3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816 070,0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776 718,6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772 493,3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99,46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189 408,9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526 676,7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523 546,7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99,71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614F6" w:rsidRPr="003614F6" w:rsidTr="007B51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99,66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43 576,7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43 576,7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38 506,2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38 506,2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культуры, туризма и молодежной политики"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74 053,3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73 725,6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99,56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23 956,80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23 798,80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48 031,60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47 861,90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99,65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41 070,50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6 961,10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</w:t>
            </w:r>
          </w:p>
        </w:tc>
      </w:tr>
      <w:tr w:rsidR="003614F6" w:rsidRPr="003614F6" w:rsidTr="007B5121">
        <w:trPr>
          <w:trHeight w:val="1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Аргаяшского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253 266,5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252 043,2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99,52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Общеэномические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253 256,5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252 033,2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121 718,4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99,61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Аргаяшского муниципального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190 234,7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172 616,6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90,74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49 649,6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45 816,6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1 217,50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98,01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8 054,2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8 019,2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99,57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3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неселения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территории от чрезвычайных ситуаций </w:t>
            </w:r>
            <w:proofErr w:type="gram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техногенного </w:t>
            </w: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зарактера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гражданская оборона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99,25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6 889,4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6 827,0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99,09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Общеэномические</w:t>
            </w:r>
            <w:proofErr w:type="spell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</w:t>
            </w:r>
            <w:proofErr w:type="gramEnd"/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 (дорожные фонды)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105 966,0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92 699,6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87,48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96,38</w:t>
            </w:r>
          </w:p>
        </w:tc>
      </w:tr>
      <w:tr w:rsidR="003614F6" w:rsidRPr="003614F6" w:rsidTr="007B5121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90,16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57 264,9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84,17</w:t>
            </w:r>
          </w:p>
        </w:tc>
      </w:tr>
      <w:tr w:rsidR="003614F6" w:rsidRPr="003614F6" w:rsidTr="007B5121">
        <w:trPr>
          <w:trHeight w:val="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1 691,0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17 845,2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17 423,9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</w:tr>
      <w:tr w:rsidR="003614F6" w:rsidRPr="003614F6" w:rsidTr="007B5121">
        <w:trPr>
          <w:trHeight w:val="1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</w:tr>
      <w:tr w:rsidR="003614F6" w:rsidRPr="003614F6" w:rsidTr="007B5121">
        <w:trPr>
          <w:trHeight w:val="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имуществом Аргаяшского муниципального района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9 259,1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8 885,6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95,97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14 958,7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81,52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81,52</w:t>
            </w:r>
          </w:p>
        </w:tc>
      </w:tr>
      <w:tr w:rsidR="003614F6" w:rsidRPr="003614F6" w:rsidTr="007B5121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4F6" w:rsidRPr="003614F6" w:rsidRDefault="003614F6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1 561 915,6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1 520 195,7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F6" w:rsidRPr="003614F6" w:rsidRDefault="003614F6" w:rsidP="0036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97,33</w:t>
            </w:r>
          </w:p>
        </w:tc>
      </w:tr>
    </w:tbl>
    <w:p w:rsidR="00F4214F" w:rsidRDefault="00F4214F" w:rsidP="003614F6">
      <w:pPr>
        <w:jc w:val="right"/>
      </w:pPr>
    </w:p>
    <w:p w:rsidR="003614F6" w:rsidRDefault="00F4214F" w:rsidP="003614F6">
      <w:pPr>
        <w:jc w:val="right"/>
      </w:pPr>
      <w:r>
        <w:t>Приложение 4</w:t>
      </w:r>
    </w:p>
    <w:tbl>
      <w:tblPr>
        <w:tblW w:w="11072" w:type="dxa"/>
        <w:tblInd w:w="-1026" w:type="dxa"/>
        <w:tblLook w:val="04A0"/>
      </w:tblPr>
      <w:tblGrid>
        <w:gridCol w:w="316"/>
        <w:gridCol w:w="5782"/>
        <w:gridCol w:w="4974"/>
      </w:tblGrid>
      <w:tr w:rsidR="00F4214F" w:rsidRPr="00F4214F" w:rsidTr="00A14916">
        <w:trPr>
          <w:trHeight w:val="231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резервного фонда   </w:t>
            </w:r>
            <w:r w:rsidR="00493149" w:rsidRPr="00F4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Аргаяшского муниципального района за  2019 год</w:t>
            </w:r>
          </w:p>
        </w:tc>
      </w:tr>
      <w:tr w:rsidR="00F4214F" w:rsidRPr="00F4214F" w:rsidTr="00A14916">
        <w:trPr>
          <w:trHeight w:val="31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F4214F" w:rsidRPr="00F4214F" w:rsidTr="00A14916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214F" w:rsidRPr="00F4214F" w:rsidTr="00A14916">
        <w:trPr>
          <w:trHeight w:val="53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аварийно-восстановительных работ и иных </w:t>
            </w:r>
            <w:proofErr w:type="gramStart"/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 ликвидацией последствий стихийных бедствий и других чрезвычайных происшествий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</w:t>
            </w:r>
          </w:p>
        </w:tc>
      </w:tr>
      <w:tr w:rsidR="00F4214F" w:rsidRPr="00F4214F" w:rsidTr="00A14916">
        <w:trPr>
          <w:trHeight w:val="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разовой материальной помощи гражданам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F4214F" w:rsidRPr="00F4214F" w:rsidTr="00A14916">
        <w:trPr>
          <w:trHeight w:val="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4214F" w:rsidRPr="00F4214F" w:rsidTr="00A14916">
        <w:trPr>
          <w:trHeight w:val="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4F" w:rsidRPr="00F4214F" w:rsidRDefault="00F4214F" w:rsidP="00F4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895,6</w:t>
            </w:r>
          </w:p>
        </w:tc>
      </w:tr>
    </w:tbl>
    <w:p w:rsidR="00F4214F" w:rsidRDefault="00493149" w:rsidP="003614F6">
      <w:pPr>
        <w:jc w:val="right"/>
      </w:pPr>
      <w:r>
        <w:t>Приложение5</w:t>
      </w:r>
    </w:p>
    <w:tbl>
      <w:tblPr>
        <w:tblW w:w="10901" w:type="dxa"/>
        <w:tblInd w:w="-1026" w:type="dxa"/>
        <w:tblLayout w:type="fixed"/>
        <w:tblLook w:val="04A0"/>
      </w:tblPr>
      <w:tblGrid>
        <w:gridCol w:w="2425"/>
        <w:gridCol w:w="4805"/>
        <w:gridCol w:w="1403"/>
        <w:gridCol w:w="1432"/>
        <w:gridCol w:w="836"/>
      </w:tblGrid>
      <w:tr w:rsidR="00493149" w:rsidRPr="00493149" w:rsidTr="00A14916">
        <w:trPr>
          <w:trHeight w:val="288"/>
        </w:trPr>
        <w:tc>
          <w:tcPr>
            <w:tcW w:w="10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 об источниках финансирования дефицита  бюджета Аргаяшского муниципального района за   2019 год по бюджетной классификации групп, подгрупп, статей, видов источников финансирования  дефицита бюджета</w:t>
            </w:r>
          </w:p>
        </w:tc>
      </w:tr>
      <w:tr w:rsidR="00493149" w:rsidRPr="00493149" w:rsidTr="00A14916">
        <w:trPr>
          <w:trHeight w:val="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493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93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49" w:rsidRPr="00493149" w:rsidTr="00A14916">
        <w:trPr>
          <w:trHeight w:val="6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9" w:rsidRPr="00493149" w:rsidRDefault="00493149" w:rsidP="004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9" w:rsidRPr="00493149" w:rsidRDefault="00493149" w:rsidP="004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9" w:rsidRPr="00493149" w:rsidRDefault="00493149" w:rsidP="004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9" w:rsidRPr="00493149" w:rsidRDefault="00493149" w:rsidP="004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9" w:rsidRPr="00493149" w:rsidRDefault="00493149" w:rsidP="004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493149" w:rsidRPr="00493149" w:rsidTr="00A14916">
        <w:trPr>
          <w:trHeight w:val="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90  00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75 755,20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24 717,30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01  05  00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75 755,20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24 717,30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32,63</w:t>
            </w:r>
          </w:p>
        </w:tc>
      </w:tr>
      <w:tr w:rsidR="00493149" w:rsidRPr="00493149" w:rsidTr="00A14916">
        <w:trPr>
          <w:trHeight w:val="1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01  05  00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-1 486 160,40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-1 495 478,40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01  05  02  00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-1 486 160,40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-1 495 478,40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100,63</w:t>
            </w:r>
          </w:p>
        </w:tc>
      </w:tr>
      <w:tr w:rsidR="00493149" w:rsidRPr="00493149" w:rsidTr="00A14916">
        <w:trPr>
          <w:trHeight w:val="2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01  05  02  01  00  0000  510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-1 486 160,40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-1 495 478,40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01  05  02  01  05  0000  510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-1 486 160,40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-1 495 478,40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01  05  00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1 561 915,60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1 520 195,70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01  05  02  00  </w:t>
            </w:r>
            <w:proofErr w:type="spellStart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1 561 915,60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1 520 195,70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01  05  02  01  00  0000  610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1 561 915,60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1 520 195,70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97,33</w:t>
            </w:r>
          </w:p>
        </w:tc>
      </w:tr>
      <w:tr w:rsidR="00493149" w:rsidRPr="00493149" w:rsidTr="00A14916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01  05  02  01  05  0000  610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1 561 915,60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1 520 195,70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49" w:rsidRPr="00493149" w:rsidRDefault="00493149" w:rsidP="004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97,33</w:t>
            </w:r>
          </w:p>
        </w:tc>
      </w:tr>
    </w:tbl>
    <w:p w:rsidR="00493149" w:rsidRDefault="00493149" w:rsidP="003614F6">
      <w:pPr>
        <w:jc w:val="right"/>
      </w:pPr>
    </w:p>
    <w:p w:rsidR="00F4214F" w:rsidRDefault="00F4214F" w:rsidP="003614F6">
      <w:pPr>
        <w:jc w:val="right"/>
      </w:pPr>
    </w:p>
    <w:sectPr w:rsidR="00F4214F" w:rsidSect="00174DA9">
      <w:type w:val="continuous"/>
      <w:pgSz w:w="11906" w:h="16838" w:code="9"/>
      <w:pgMar w:top="709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14F6"/>
    <w:rsid w:val="00174DA9"/>
    <w:rsid w:val="001849E5"/>
    <w:rsid w:val="001E744B"/>
    <w:rsid w:val="002B1EC8"/>
    <w:rsid w:val="00336797"/>
    <w:rsid w:val="003614F6"/>
    <w:rsid w:val="00493149"/>
    <w:rsid w:val="005165EC"/>
    <w:rsid w:val="00546112"/>
    <w:rsid w:val="007B5121"/>
    <w:rsid w:val="009E0BFA"/>
    <w:rsid w:val="00A14916"/>
    <w:rsid w:val="00A25489"/>
    <w:rsid w:val="00CF31FA"/>
    <w:rsid w:val="00F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1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11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61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61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2020-03-31T09:05:00Z</cp:lastPrinted>
  <dcterms:created xsi:type="dcterms:W3CDTF">2020-03-13T03:42:00Z</dcterms:created>
  <dcterms:modified xsi:type="dcterms:W3CDTF">2020-03-31T09:09:00Z</dcterms:modified>
</cp:coreProperties>
</file>