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F7" w:rsidRPr="005220E3" w:rsidRDefault="008867F7" w:rsidP="008867F7">
      <w:pPr>
        <w:widowControl w:val="0"/>
        <w:autoSpaceDE w:val="0"/>
        <w:autoSpaceDN w:val="0"/>
        <w:adjustRightInd w:val="0"/>
        <w:ind w:firstLine="540"/>
        <w:jc w:val="center"/>
        <w:rPr>
          <w:b/>
          <w:sz w:val="28"/>
          <w:szCs w:val="28"/>
        </w:rPr>
      </w:pPr>
      <w:r>
        <w:rPr>
          <w:noProof/>
          <w:sz w:val="28"/>
          <w:szCs w:val="28"/>
        </w:rPr>
        <w:drawing>
          <wp:inline distT="0" distB="0" distL="0" distR="0">
            <wp:extent cx="7143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8000"/>
                    </a:blip>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8867F7" w:rsidRPr="005220E3" w:rsidRDefault="008867F7" w:rsidP="008867F7">
      <w:pPr>
        <w:widowControl w:val="0"/>
        <w:autoSpaceDE w:val="0"/>
        <w:autoSpaceDN w:val="0"/>
        <w:adjustRightInd w:val="0"/>
        <w:ind w:firstLine="540"/>
        <w:jc w:val="center"/>
        <w:rPr>
          <w:b/>
          <w:sz w:val="28"/>
          <w:szCs w:val="28"/>
        </w:rPr>
      </w:pPr>
      <w:r w:rsidRPr="005220E3">
        <w:rPr>
          <w:b/>
          <w:sz w:val="28"/>
          <w:szCs w:val="28"/>
        </w:rPr>
        <w:t xml:space="preserve">  ЧЕЛЯБИНСКАЯ ОБЛАСТЬ</w:t>
      </w:r>
    </w:p>
    <w:p w:rsidR="008867F7" w:rsidRDefault="008867F7" w:rsidP="008867F7">
      <w:pPr>
        <w:pStyle w:val="4"/>
        <w:ind w:firstLine="540"/>
        <w:rPr>
          <w:sz w:val="28"/>
          <w:szCs w:val="28"/>
        </w:rPr>
      </w:pPr>
    </w:p>
    <w:p w:rsidR="008867F7" w:rsidRPr="005220E3" w:rsidRDefault="008867F7" w:rsidP="008867F7">
      <w:pPr>
        <w:pStyle w:val="4"/>
        <w:ind w:firstLine="540"/>
        <w:rPr>
          <w:sz w:val="28"/>
          <w:szCs w:val="28"/>
        </w:rPr>
      </w:pPr>
      <w:r w:rsidRPr="005220E3">
        <w:rPr>
          <w:sz w:val="28"/>
          <w:szCs w:val="28"/>
        </w:rPr>
        <w:t>СОБРАНИЕ ДЕПУТАТОВ</w:t>
      </w:r>
    </w:p>
    <w:p w:rsidR="008867F7" w:rsidRPr="005220E3" w:rsidRDefault="008867F7" w:rsidP="008867F7">
      <w:pPr>
        <w:pStyle w:val="4"/>
        <w:ind w:firstLine="540"/>
        <w:rPr>
          <w:sz w:val="28"/>
          <w:szCs w:val="28"/>
        </w:rPr>
      </w:pPr>
      <w:r w:rsidRPr="005220E3">
        <w:rPr>
          <w:sz w:val="28"/>
          <w:szCs w:val="28"/>
        </w:rPr>
        <w:t>АРГАЯШСКОГО МУНИЦИПАЛЬНОГО РАЙОНА</w:t>
      </w:r>
    </w:p>
    <w:p w:rsidR="008867F7" w:rsidRDefault="008867F7" w:rsidP="008867F7">
      <w:pPr>
        <w:pStyle w:val="3"/>
        <w:ind w:firstLine="540"/>
        <w:rPr>
          <w:b/>
          <w:sz w:val="28"/>
          <w:szCs w:val="28"/>
        </w:rPr>
      </w:pPr>
    </w:p>
    <w:p w:rsidR="008867F7" w:rsidRPr="005220E3" w:rsidRDefault="008867F7" w:rsidP="008867F7">
      <w:pPr>
        <w:pStyle w:val="3"/>
        <w:ind w:firstLine="540"/>
        <w:rPr>
          <w:b/>
          <w:sz w:val="28"/>
          <w:szCs w:val="28"/>
        </w:rPr>
      </w:pPr>
      <w:r w:rsidRPr="005220E3">
        <w:rPr>
          <w:b/>
          <w:sz w:val="28"/>
          <w:szCs w:val="28"/>
        </w:rPr>
        <w:t>РЕШЕНИЕ</w:t>
      </w:r>
    </w:p>
    <w:p w:rsidR="008867F7" w:rsidRPr="005652A2" w:rsidRDefault="008C043F" w:rsidP="008867F7">
      <w:pPr>
        <w:ind w:firstLine="540"/>
        <w:rPr>
          <w:b/>
        </w:rPr>
      </w:pPr>
      <w:r w:rsidRPr="008C043F">
        <w:rPr>
          <w:noProof/>
        </w:rPr>
        <w:pict>
          <v:line id="_x0000_s1027" style="position:absolute;left:0;text-align:left;z-index:251660288" from="-23.15pt,6.75pt" to="473.65pt,6.75pt" o:allowincell="f" strokeweight="4.5pt">
            <v:stroke linestyle="thinThick"/>
          </v:line>
        </w:pict>
      </w:r>
    </w:p>
    <w:tbl>
      <w:tblPr>
        <w:tblW w:w="0" w:type="auto"/>
        <w:tblInd w:w="108" w:type="dxa"/>
        <w:tblLayout w:type="fixed"/>
        <w:tblLook w:val="0000"/>
      </w:tblPr>
      <w:tblGrid>
        <w:gridCol w:w="4962"/>
      </w:tblGrid>
      <w:tr w:rsidR="008867F7" w:rsidRPr="005652A2" w:rsidTr="00580DA8">
        <w:tc>
          <w:tcPr>
            <w:tcW w:w="4962" w:type="dxa"/>
          </w:tcPr>
          <w:p w:rsidR="008867F7" w:rsidRPr="005652A2" w:rsidRDefault="008867F7" w:rsidP="00580DA8">
            <w:pPr>
              <w:rPr>
                <w:sz w:val="16"/>
                <w:szCs w:val="16"/>
              </w:rPr>
            </w:pPr>
          </w:p>
          <w:p w:rsidR="008867F7" w:rsidRPr="005652A2" w:rsidRDefault="008867F7" w:rsidP="00580DA8">
            <w:pPr>
              <w:tabs>
                <w:tab w:val="left" w:pos="867"/>
              </w:tabs>
              <w:rPr>
                <w:sz w:val="28"/>
                <w:szCs w:val="28"/>
              </w:rPr>
            </w:pPr>
            <w:r w:rsidRPr="005652A2">
              <w:rPr>
                <w:sz w:val="28"/>
                <w:szCs w:val="28"/>
              </w:rPr>
              <w:t xml:space="preserve">«  </w:t>
            </w:r>
            <w:r>
              <w:rPr>
                <w:sz w:val="28"/>
                <w:szCs w:val="28"/>
              </w:rPr>
              <w:t xml:space="preserve">22 </w:t>
            </w:r>
            <w:r w:rsidRPr="005652A2">
              <w:rPr>
                <w:sz w:val="28"/>
                <w:szCs w:val="28"/>
              </w:rPr>
              <w:t xml:space="preserve">»   </w:t>
            </w:r>
            <w:r>
              <w:rPr>
                <w:sz w:val="28"/>
                <w:szCs w:val="28"/>
              </w:rPr>
              <w:t>февраля</w:t>
            </w:r>
            <w:r w:rsidRPr="005652A2">
              <w:rPr>
                <w:sz w:val="28"/>
                <w:szCs w:val="28"/>
              </w:rPr>
              <w:t xml:space="preserve">  201</w:t>
            </w:r>
            <w:r>
              <w:rPr>
                <w:sz w:val="28"/>
                <w:szCs w:val="28"/>
              </w:rPr>
              <w:t>7</w:t>
            </w:r>
            <w:r w:rsidRPr="005652A2">
              <w:rPr>
                <w:sz w:val="28"/>
                <w:szCs w:val="28"/>
              </w:rPr>
              <w:t xml:space="preserve"> </w:t>
            </w:r>
            <w:r>
              <w:rPr>
                <w:sz w:val="28"/>
                <w:szCs w:val="28"/>
              </w:rPr>
              <w:t xml:space="preserve"> </w:t>
            </w:r>
            <w:r w:rsidRPr="005652A2">
              <w:rPr>
                <w:sz w:val="28"/>
                <w:szCs w:val="28"/>
              </w:rPr>
              <w:t>г.     №</w:t>
            </w:r>
            <w:r>
              <w:rPr>
                <w:sz w:val="28"/>
                <w:szCs w:val="28"/>
              </w:rPr>
              <w:t xml:space="preserve"> </w:t>
            </w:r>
            <w:r w:rsidRPr="005652A2">
              <w:rPr>
                <w:sz w:val="28"/>
                <w:szCs w:val="28"/>
              </w:rPr>
              <w:t xml:space="preserve"> </w:t>
            </w:r>
            <w:r>
              <w:rPr>
                <w:sz w:val="28"/>
                <w:szCs w:val="28"/>
              </w:rPr>
              <w:t>3</w:t>
            </w:r>
          </w:p>
        </w:tc>
      </w:tr>
      <w:tr w:rsidR="008867F7" w:rsidRPr="005652A2" w:rsidTr="00580DA8">
        <w:tc>
          <w:tcPr>
            <w:tcW w:w="4962" w:type="dxa"/>
          </w:tcPr>
          <w:p w:rsidR="008867F7" w:rsidRPr="005652A2" w:rsidRDefault="008867F7" w:rsidP="00580DA8">
            <w:pPr>
              <w:rPr>
                <w:sz w:val="28"/>
                <w:szCs w:val="28"/>
              </w:rPr>
            </w:pPr>
            <w:r w:rsidRPr="005652A2">
              <w:rPr>
                <w:sz w:val="28"/>
                <w:szCs w:val="28"/>
              </w:rPr>
              <w:t xml:space="preserve">              с. Аргаяш</w:t>
            </w:r>
          </w:p>
        </w:tc>
      </w:tr>
    </w:tbl>
    <w:p w:rsidR="008867F7" w:rsidRPr="005652A2" w:rsidRDefault="008867F7" w:rsidP="008867F7">
      <w:pPr>
        <w:tabs>
          <w:tab w:val="left" w:pos="1080"/>
        </w:tabs>
        <w:ind w:right="5601"/>
        <w:rPr>
          <w:sz w:val="28"/>
          <w:szCs w:val="28"/>
        </w:rPr>
      </w:pPr>
    </w:p>
    <w:p w:rsidR="008867F7" w:rsidRDefault="008867F7" w:rsidP="008867F7">
      <w:pPr>
        <w:ind w:left="1440" w:hanging="1440"/>
        <w:rPr>
          <w:sz w:val="28"/>
          <w:szCs w:val="28"/>
        </w:rPr>
      </w:pPr>
      <w:r w:rsidRPr="003E3B61">
        <w:rPr>
          <w:sz w:val="28"/>
          <w:szCs w:val="28"/>
        </w:rPr>
        <w:t xml:space="preserve">О </w:t>
      </w:r>
      <w:r>
        <w:rPr>
          <w:sz w:val="28"/>
          <w:szCs w:val="28"/>
        </w:rPr>
        <w:t>внесении изменений  в Положение</w:t>
      </w:r>
    </w:p>
    <w:p w:rsidR="008867F7" w:rsidRPr="003E3B61" w:rsidRDefault="008867F7" w:rsidP="008867F7">
      <w:pPr>
        <w:ind w:left="1440" w:hanging="1440"/>
        <w:rPr>
          <w:sz w:val="28"/>
          <w:szCs w:val="28"/>
        </w:rPr>
      </w:pPr>
      <w:r>
        <w:rPr>
          <w:sz w:val="28"/>
          <w:szCs w:val="28"/>
        </w:rPr>
        <w:t xml:space="preserve"> «О муниципальной службе </w:t>
      </w:r>
      <w:proofErr w:type="gramStart"/>
      <w:r>
        <w:rPr>
          <w:sz w:val="28"/>
          <w:szCs w:val="28"/>
        </w:rPr>
        <w:t>в</w:t>
      </w:r>
      <w:proofErr w:type="gramEnd"/>
    </w:p>
    <w:p w:rsidR="008867F7" w:rsidRDefault="008867F7" w:rsidP="008867F7">
      <w:pPr>
        <w:ind w:left="1440" w:hanging="1440"/>
        <w:rPr>
          <w:sz w:val="28"/>
          <w:szCs w:val="28"/>
        </w:rPr>
      </w:pPr>
      <w:proofErr w:type="spellStart"/>
      <w:r>
        <w:rPr>
          <w:sz w:val="28"/>
          <w:szCs w:val="28"/>
        </w:rPr>
        <w:t>Аргаяшском</w:t>
      </w:r>
      <w:proofErr w:type="spellEnd"/>
      <w:r>
        <w:rPr>
          <w:sz w:val="28"/>
          <w:szCs w:val="28"/>
        </w:rPr>
        <w:t xml:space="preserve"> муниципальном </w:t>
      </w:r>
      <w:proofErr w:type="gramStart"/>
      <w:r>
        <w:rPr>
          <w:sz w:val="28"/>
          <w:szCs w:val="28"/>
        </w:rPr>
        <w:t>районе</w:t>
      </w:r>
      <w:proofErr w:type="gramEnd"/>
      <w:r>
        <w:rPr>
          <w:sz w:val="28"/>
          <w:szCs w:val="28"/>
        </w:rPr>
        <w:t>»,</w:t>
      </w:r>
    </w:p>
    <w:p w:rsidR="008867F7" w:rsidRDefault="008867F7" w:rsidP="008867F7">
      <w:pPr>
        <w:ind w:left="1440" w:hanging="1440"/>
        <w:rPr>
          <w:sz w:val="28"/>
          <w:szCs w:val="28"/>
        </w:rPr>
      </w:pPr>
      <w:r>
        <w:rPr>
          <w:sz w:val="28"/>
          <w:szCs w:val="28"/>
        </w:rPr>
        <w:t xml:space="preserve"> </w:t>
      </w:r>
      <w:proofErr w:type="gramStart"/>
      <w:r>
        <w:rPr>
          <w:sz w:val="28"/>
          <w:szCs w:val="28"/>
        </w:rPr>
        <w:t>утвержденное</w:t>
      </w:r>
      <w:proofErr w:type="gramEnd"/>
      <w:r>
        <w:rPr>
          <w:sz w:val="28"/>
          <w:szCs w:val="28"/>
        </w:rPr>
        <w:t xml:space="preserve"> решением Собрания депутатов</w:t>
      </w:r>
    </w:p>
    <w:p w:rsidR="008867F7" w:rsidRDefault="008867F7" w:rsidP="008867F7">
      <w:pPr>
        <w:ind w:left="1440" w:hanging="1440"/>
        <w:rPr>
          <w:sz w:val="28"/>
          <w:szCs w:val="28"/>
        </w:rPr>
      </w:pPr>
      <w:r>
        <w:rPr>
          <w:sz w:val="28"/>
          <w:szCs w:val="28"/>
        </w:rPr>
        <w:t xml:space="preserve"> Аргаяшского муниципального района </w:t>
      </w:r>
    </w:p>
    <w:p w:rsidR="008867F7" w:rsidRPr="003E3B61" w:rsidRDefault="008867F7" w:rsidP="008867F7">
      <w:pPr>
        <w:ind w:left="1440" w:hanging="1440"/>
        <w:rPr>
          <w:sz w:val="28"/>
          <w:szCs w:val="28"/>
        </w:rPr>
      </w:pPr>
      <w:r>
        <w:rPr>
          <w:sz w:val="28"/>
          <w:szCs w:val="28"/>
        </w:rPr>
        <w:t>от 26.09.2012 № 77</w:t>
      </w:r>
      <w:r w:rsidRPr="003E3B61">
        <w:rPr>
          <w:sz w:val="28"/>
          <w:szCs w:val="28"/>
        </w:rPr>
        <w:t xml:space="preserve"> </w:t>
      </w:r>
    </w:p>
    <w:p w:rsidR="008867F7" w:rsidRPr="003E3B61" w:rsidRDefault="008867F7" w:rsidP="008867F7"/>
    <w:p w:rsidR="008867F7" w:rsidRPr="003E3B61" w:rsidRDefault="008867F7" w:rsidP="008867F7">
      <w:r w:rsidRPr="003E3B61">
        <w:t xml:space="preserve"> </w:t>
      </w:r>
      <w:r w:rsidRPr="003E3B61">
        <w:tab/>
      </w:r>
    </w:p>
    <w:p w:rsidR="008867F7" w:rsidRPr="003E3B61" w:rsidRDefault="008867F7" w:rsidP="008867F7"/>
    <w:p w:rsidR="008867F7" w:rsidRPr="003E3B61" w:rsidRDefault="008867F7" w:rsidP="008867F7">
      <w:pPr>
        <w:tabs>
          <w:tab w:val="left" w:pos="709"/>
          <w:tab w:val="left" w:pos="851"/>
        </w:tabs>
        <w:rPr>
          <w:sz w:val="28"/>
          <w:szCs w:val="28"/>
        </w:rPr>
      </w:pPr>
      <w:r w:rsidRPr="003E3B61">
        <w:t xml:space="preserve">     </w:t>
      </w:r>
      <w:r>
        <w:t xml:space="preserve">        </w:t>
      </w:r>
      <w:r w:rsidRPr="003E3B61">
        <w:rPr>
          <w:sz w:val="28"/>
          <w:szCs w:val="28"/>
        </w:rPr>
        <w:t>Собрание депутатов Аргаяшского муниципального района РЕШАЕТ:</w:t>
      </w:r>
    </w:p>
    <w:p w:rsidR="008867F7" w:rsidRPr="003E3B61" w:rsidRDefault="008867F7" w:rsidP="008867F7">
      <w:pPr>
        <w:rPr>
          <w:sz w:val="28"/>
          <w:szCs w:val="28"/>
        </w:rPr>
      </w:pPr>
    </w:p>
    <w:p w:rsidR="008867F7" w:rsidRDefault="008867F7" w:rsidP="008867F7">
      <w:pPr>
        <w:pStyle w:val="doclink"/>
        <w:ind w:firstLine="708"/>
        <w:jc w:val="both"/>
        <w:rPr>
          <w:sz w:val="28"/>
          <w:szCs w:val="28"/>
        </w:rPr>
      </w:pPr>
      <w:r>
        <w:rPr>
          <w:sz w:val="28"/>
          <w:szCs w:val="28"/>
        </w:rPr>
        <w:t xml:space="preserve">1.Внести в </w:t>
      </w:r>
      <w:r w:rsidRPr="001224AD">
        <w:rPr>
          <w:sz w:val="28"/>
          <w:szCs w:val="28"/>
        </w:rPr>
        <w:t>Положени</w:t>
      </w:r>
      <w:r>
        <w:rPr>
          <w:sz w:val="28"/>
          <w:szCs w:val="28"/>
        </w:rPr>
        <w:t>е</w:t>
      </w:r>
      <w:r w:rsidRPr="001224AD">
        <w:rPr>
          <w:sz w:val="28"/>
          <w:szCs w:val="28"/>
        </w:rPr>
        <w:t xml:space="preserve"> «О муниципальной службе в </w:t>
      </w:r>
      <w:proofErr w:type="spellStart"/>
      <w:r w:rsidRPr="001224AD">
        <w:rPr>
          <w:sz w:val="28"/>
          <w:szCs w:val="28"/>
        </w:rPr>
        <w:t>Аргаяшском</w:t>
      </w:r>
      <w:proofErr w:type="spellEnd"/>
      <w:r w:rsidRPr="001224AD">
        <w:rPr>
          <w:sz w:val="28"/>
          <w:szCs w:val="28"/>
        </w:rPr>
        <w:t xml:space="preserve"> муниципальном районе»</w:t>
      </w:r>
      <w:r>
        <w:rPr>
          <w:sz w:val="28"/>
          <w:szCs w:val="28"/>
        </w:rPr>
        <w:t xml:space="preserve">, </w:t>
      </w:r>
      <w:r w:rsidRPr="001224AD">
        <w:rPr>
          <w:sz w:val="28"/>
          <w:szCs w:val="28"/>
        </w:rPr>
        <w:t>утверждённо</w:t>
      </w:r>
      <w:r>
        <w:rPr>
          <w:sz w:val="28"/>
          <w:szCs w:val="28"/>
        </w:rPr>
        <w:t>е</w:t>
      </w:r>
      <w:r w:rsidRPr="001224AD">
        <w:rPr>
          <w:sz w:val="28"/>
          <w:szCs w:val="28"/>
        </w:rPr>
        <w:t xml:space="preserve"> решением Собрания депутатов Аргаяшского муниципального района  от 26.09.2012 № 77</w:t>
      </w:r>
      <w:r>
        <w:rPr>
          <w:sz w:val="28"/>
          <w:szCs w:val="28"/>
        </w:rPr>
        <w:t xml:space="preserve">, следующие изменения:    </w:t>
      </w:r>
    </w:p>
    <w:p w:rsidR="008867F7" w:rsidRDefault="008867F7" w:rsidP="008867F7">
      <w:pPr>
        <w:pStyle w:val="ConsPlusNormal"/>
        <w:jc w:val="both"/>
      </w:pPr>
      <w:r>
        <w:t xml:space="preserve"> 1) пункты 15.1., 15.2. и 15.3. изложить в новой редакции:</w:t>
      </w:r>
    </w:p>
    <w:p w:rsidR="008867F7" w:rsidRDefault="008867F7" w:rsidP="008867F7">
      <w:pPr>
        <w:pStyle w:val="ConsPlusNormal"/>
        <w:ind w:firstLine="540"/>
        <w:jc w:val="both"/>
      </w:pPr>
      <w:r>
        <w:t>«15.1.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67F7" w:rsidRDefault="008867F7" w:rsidP="008867F7">
      <w:pPr>
        <w:pStyle w:val="ConsPlusNormal"/>
        <w:ind w:firstLine="540"/>
        <w:jc w:val="both"/>
      </w:pPr>
      <w:r>
        <w:t xml:space="preserve">15.2.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на основе типовых квалификационных требований для замещения должностей муниципальной службы, которые определяются пунктом 15.3. настоящего Положения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w:t>
      </w:r>
      <w:r>
        <w:lastRenderedPageBreak/>
        <w:t>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67F7" w:rsidRDefault="008867F7" w:rsidP="008867F7">
      <w:pPr>
        <w:pStyle w:val="ConsPlusNormal"/>
        <w:ind w:firstLine="540"/>
        <w:jc w:val="both"/>
      </w:pPr>
      <w:bookmarkStart w:id="0" w:name="Par7"/>
      <w:bookmarkEnd w:id="0"/>
      <w:r>
        <w:t>15.3. Типовые квалификационные требования для замещения:</w:t>
      </w:r>
    </w:p>
    <w:p w:rsidR="008867F7" w:rsidRDefault="008867F7" w:rsidP="008867F7">
      <w:pPr>
        <w:pStyle w:val="ConsPlusNormal"/>
        <w:ind w:firstLine="540"/>
        <w:jc w:val="both"/>
      </w:pPr>
      <w: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8867F7" w:rsidRDefault="008867F7" w:rsidP="008867F7">
      <w:pPr>
        <w:pStyle w:val="ConsPlusNormal"/>
        <w:ind w:firstLine="540"/>
        <w:jc w:val="both"/>
      </w:pPr>
      <w: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8867F7" w:rsidRDefault="008867F7" w:rsidP="008867F7">
      <w:pPr>
        <w:pStyle w:val="ConsPlusNormal"/>
        <w:ind w:firstLine="540"/>
        <w:jc w:val="both"/>
      </w:pPr>
      <w:r>
        <w:t>3) младших должностей муниципальной службы - среднее профессиональное образование.</w:t>
      </w:r>
    </w:p>
    <w:p w:rsidR="008867F7" w:rsidRDefault="008867F7" w:rsidP="008867F7">
      <w:pPr>
        <w:pStyle w:val="ConsPlusNormal"/>
        <w:ind w:firstLine="540"/>
        <w:jc w:val="both"/>
      </w:pPr>
      <w:r>
        <w:t>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r w:rsidR="00304C7F">
        <w:t>»</w:t>
      </w:r>
      <w:r>
        <w:t>.</w:t>
      </w:r>
    </w:p>
    <w:p w:rsidR="008867F7" w:rsidRDefault="008867F7" w:rsidP="008867F7">
      <w:pPr>
        <w:pStyle w:val="doclink"/>
        <w:ind w:firstLine="708"/>
        <w:jc w:val="both"/>
        <w:rPr>
          <w:sz w:val="28"/>
          <w:szCs w:val="28"/>
        </w:rPr>
      </w:pPr>
    </w:p>
    <w:p w:rsidR="008867F7" w:rsidRDefault="008867F7" w:rsidP="008867F7">
      <w:pPr>
        <w:pStyle w:val="doclink"/>
        <w:ind w:firstLine="708"/>
        <w:jc w:val="both"/>
        <w:rPr>
          <w:sz w:val="28"/>
          <w:szCs w:val="28"/>
        </w:rPr>
      </w:pPr>
      <w:r>
        <w:rPr>
          <w:sz w:val="28"/>
          <w:szCs w:val="28"/>
        </w:rPr>
        <w:t>2. Опубликовать настоящее решение в средствах массовой информации.</w:t>
      </w:r>
    </w:p>
    <w:p w:rsidR="008867F7" w:rsidRDefault="008867F7" w:rsidP="008867F7">
      <w:pPr>
        <w:pStyle w:val="doclink"/>
        <w:ind w:firstLine="708"/>
        <w:jc w:val="both"/>
        <w:rPr>
          <w:sz w:val="28"/>
          <w:szCs w:val="28"/>
        </w:rPr>
      </w:pPr>
      <w:r>
        <w:rPr>
          <w:sz w:val="28"/>
          <w:szCs w:val="28"/>
        </w:rPr>
        <w:t xml:space="preserve">                                             </w:t>
      </w:r>
      <w:r w:rsidRPr="001224AD">
        <w:rPr>
          <w:sz w:val="28"/>
          <w:szCs w:val="28"/>
        </w:rPr>
        <w:t xml:space="preserve"> </w:t>
      </w:r>
      <w:r w:rsidRPr="001224AD">
        <w:rPr>
          <w:b/>
          <w:sz w:val="28"/>
          <w:szCs w:val="28"/>
        </w:rPr>
        <w:t xml:space="preserve">  </w:t>
      </w:r>
      <w:r>
        <w:rPr>
          <w:b/>
          <w:sz w:val="28"/>
          <w:szCs w:val="28"/>
        </w:rPr>
        <w:t xml:space="preserve">             </w:t>
      </w:r>
    </w:p>
    <w:p w:rsidR="008867F7" w:rsidRDefault="008867F7" w:rsidP="008867F7">
      <w:pPr>
        <w:rPr>
          <w:sz w:val="28"/>
          <w:szCs w:val="28"/>
        </w:rPr>
      </w:pPr>
    </w:p>
    <w:p w:rsidR="008867F7" w:rsidRDefault="008867F7" w:rsidP="008867F7">
      <w:pPr>
        <w:rPr>
          <w:sz w:val="28"/>
          <w:szCs w:val="28"/>
        </w:rPr>
      </w:pPr>
      <w:r>
        <w:rPr>
          <w:sz w:val="28"/>
          <w:szCs w:val="28"/>
        </w:rPr>
        <w:t xml:space="preserve">Глава Аргаяшского                                        Председатель </w:t>
      </w:r>
    </w:p>
    <w:p w:rsidR="008867F7" w:rsidRDefault="008867F7" w:rsidP="008867F7">
      <w:pPr>
        <w:rPr>
          <w:sz w:val="28"/>
          <w:szCs w:val="28"/>
        </w:rPr>
      </w:pPr>
      <w:r>
        <w:rPr>
          <w:sz w:val="28"/>
          <w:szCs w:val="28"/>
        </w:rPr>
        <w:t xml:space="preserve">муниципального района                                Собрания депутатов </w:t>
      </w:r>
    </w:p>
    <w:p w:rsidR="008867F7" w:rsidRDefault="008867F7" w:rsidP="008867F7">
      <w:pPr>
        <w:rPr>
          <w:sz w:val="28"/>
          <w:szCs w:val="28"/>
        </w:rPr>
      </w:pPr>
    </w:p>
    <w:p w:rsidR="008867F7" w:rsidRDefault="008867F7" w:rsidP="008867F7">
      <w:pPr>
        <w:rPr>
          <w:sz w:val="28"/>
          <w:szCs w:val="28"/>
        </w:rPr>
      </w:pPr>
    </w:p>
    <w:p w:rsidR="008867F7" w:rsidRDefault="008867F7" w:rsidP="008867F7">
      <w:pPr>
        <w:rPr>
          <w:sz w:val="20"/>
          <w:szCs w:val="20"/>
        </w:rPr>
      </w:pPr>
      <w:r>
        <w:rPr>
          <w:sz w:val="28"/>
          <w:szCs w:val="28"/>
        </w:rPr>
        <w:t xml:space="preserve">                                          </w:t>
      </w:r>
      <w:proofErr w:type="spellStart"/>
      <w:r>
        <w:rPr>
          <w:sz w:val="28"/>
          <w:szCs w:val="28"/>
        </w:rPr>
        <w:t>И.М.Валишин</w:t>
      </w:r>
      <w:proofErr w:type="spellEnd"/>
      <w:r>
        <w:rPr>
          <w:sz w:val="28"/>
          <w:szCs w:val="28"/>
        </w:rPr>
        <w:t xml:space="preserve">                                            Т.М.Антоняк</w:t>
      </w:r>
    </w:p>
    <w:p w:rsidR="008867F7" w:rsidRDefault="008867F7" w:rsidP="008867F7"/>
    <w:p w:rsidR="00CD12BF" w:rsidRPr="008867F7" w:rsidRDefault="00CD12BF" w:rsidP="008867F7"/>
    <w:sectPr w:rsidR="00CD12BF" w:rsidRPr="008867F7" w:rsidSect="00DF515B">
      <w:type w:val="continuous"/>
      <w:pgSz w:w="11906" w:h="16838" w:code="9"/>
      <w:pgMar w:top="539"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F515B"/>
    <w:rsid w:val="00013F48"/>
    <w:rsid w:val="00087DFD"/>
    <w:rsid w:val="001849E5"/>
    <w:rsid w:val="0023254F"/>
    <w:rsid w:val="00304C7F"/>
    <w:rsid w:val="00336797"/>
    <w:rsid w:val="00341854"/>
    <w:rsid w:val="00393309"/>
    <w:rsid w:val="003D7E47"/>
    <w:rsid w:val="003F5340"/>
    <w:rsid w:val="008867F7"/>
    <w:rsid w:val="008C043F"/>
    <w:rsid w:val="009E0BFA"/>
    <w:rsid w:val="009F341C"/>
    <w:rsid w:val="00CD12BF"/>
    <w:rsid w:val="00DF515B"/>
    <w:rsid w:val="00E674AD"/>
    <w:rsid w:val="00F45C20"/>
    <w:rsid w:val="00F81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5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E674AD"/>
    <w:pPr>
      <w:keepNext/>
      <w:jc w:val="center"/>
      <w:outlineLvl w:val="2"/>
    </w:pPr>
    <w:rPr>
      <w:sz w:val="36"/>
      <w:szCs w:val="20"/>
    </w:rPr>
  </w:style>
  <w:style w:type="paragraph" w:styleId="4">
    <w:name w:val="heading 4"/>
    <w:basedOn w:val="a"/>
    <w:next w:val="a"/>
    <w:link w:val="40"/>
    <w:uiPriority w:val="99"/>
    <w:qFormat/>
    <w:rsid w:val="00E674AD"/>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F515B"/>
    <w:rPr>
      <w:b/>
      <w:bCs/>
    </w:rPr>
  </w:style>
  <w:style w:type="paragraph" w:customStyle="1" w:styleId="doclink">
    <w:name w:val="doc_link"/>
    <w:basedOn w:val="a"/>
    <w:uiPriority w:val="99"/>
    <w:rsid w:val="00DF515B"/>
    <w:pPr>
      <w:spacing w:after="210"/>
    </w:pPr>
  </w:style>
  <w:style w:type="character" w:customStyle="1" w:styleId="30">
    <w:name w:val="Заголовок 3 Знак"/>
    <w:basedOn w:val="a0"/>
    <w:link w:val="3"/>
    <w:uiPriority w:val="99"/>
    <w:rsid w:val="00E674AD"/>
    <w:rPr>
      <w:rFonts w:ascii="Times New Roman" w:eastAsia="Times New Roman" w:hAnsi="Times New Roman" w:cs="Times New Roman"/>
      <w:sz w:val="36"/>
      <w:szCs w:val="20"/>
      <w:lang w:eastAsia="ru-RU"/>
    </w:rPr>
  </w:style>
  <w:style w:type="character" w:customStyle="1" w:styleId="40">
    <w:name w:val="Заголовок 4 Знак"/>
    <w:basedOn w:val="a0"/>
    <w:link w:val="4"/>
    <w:uiPriority w:val="99"/>
    <w:rsid w:val="00E674AD"/>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E674AD"/>
    <w:rPr>
      <w:rFonts w:ascii="Tahoma" w:hAnsi="Tahoma" w:cs="Tahoma"/>
      <w:sz w:val="16"/>
      <w:szCs w:val="16"/>
    </w:rPr>
  </w:style>
  <w:style w:type="character" w:customStyle="1" w:styleId="a5">
    <w:name w:val="Текст выноски Знак"/>
    <w:basedOn w:val="a0"/>
    <w:link w:val="a4"/>
    <w:uiPriority w:val="99"/>
    <w:semiHidden/>
    <w:rsid w:val="00E674AD"/>
    <w:rPr>
      <w:rFonts w:ascii="Tahoma" w:eastAsia="Times New Roman" w:hAnsi="Tahoma" w:cs="Tahoma"/>
      <w:sz w:val="16"/>
      <w:szCs w:val="16"/>
      <w:lang w:eastAsia="ru-RU"/>
    </w:rPr>
  </w:style>
  <w:style w:type="paragraph" w:customStyle="1" w:styleId="ConsPlusNormal">
    <w:name w:val="ConsPlusNormal"/>
    <w:uiPriority w:val="99"/>
    <w:rsid w:val="008867F7"/>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492</Words>
  <Characters>2811</Characters>
  <Application>Microsoft Office Word</Application>
  <DocSecurity>0</DocSecurity>
  <Lines>23</Lines>
  <Paragraphs>6</Paragraphs>
  <ScaleCrop>false</ScaleCrop>
  <Company>RePack by SPecialiST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2017-02-28T04:14:00Z</cp:lastPrinted>
  <dcterms:created xsi:type="dcterms:W3CDTF">2017-02-06T10:30:00Z</dcterms:created>
  <dcterms:modified xsi:type="dcterms:W3CDTF">2017-03-02T05:58:00Z</dcterms:modified>
</cp:coreProperties>
</file>