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22" w:rsidRDefault="00901C22" w:rsidP="001E4BA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szCs w:val="24"/>
        </w:rPr>
      </w:pPr>
    </w:p>
    <w:p w:rsidR="00901C22" w:rsidRDefault="000B5798" w:rsidP="001E4BAF">
      <w:pPr>
        <w:widowControl w:val="0"/>
        <w:tabs>
          <w:tab w:val="left" w:pos="709"/>
          <w:tab w:val="left" w:pos="851"/>
          <w:tab w:val="left" w:pos="3570"/>
        </w:tabs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9.25pt;visibility:visible">
            <v:imagedata r:id="rId8" o:title="" gain="126031f"/>
          </v:shape>
        </w:pict>
      </w:r>
    </w:p>
    <w:p w:rsidR="00F12E50" w:rsidRPr="007171D7" w:rsidRDefault="00F12E50" w:rsidP="001E4BAF">
      <w:pPr>
        <w:jc w:val="center"/>
        <w:rPr>
          <w:szCs w:val="24"/>
          <w:lang w:eastAsia="ar-SA"/>
        </w:rPr>
      </w:pPr>
    </w:p>
    <w:p w:rsidR="001E4BAF" w:rsidRPr="007B2ECD" w:rsidRDefault="001E4BAF" w:rsidP="001E4B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7B2ECD">
        <w:rPr>
          <w:b/>
          <w:sz w:val="28"/>
          <w:szCs w:val="28"/>
          <w:lang w:eastAsia="ar-SA"/>
        </w:rPr>
        <w:t>ЧЕЛЯБИНСКАЯ ОБЛАСТЬ</w:t>
      </w:r>
    </w:p>
    <w:p w:rsidR="001E4BAF" w:rsidRPr="007B2ECD" w:rsidRDefault="001E4BAF" w:rsidP="001E4B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1E4BAF" w:rsidRPr="007B2ECD" w:rsidRDefault="001E4BAF" w:rsidP="001E4B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7B2ECD">
        <w:rPr>
          <w:b/>
          <w:sz w:val="28"/>
          <w:szCs w:val="28"/>
          <w:lang w:eastAsia="ar-SA"/>
        </w:rPr>
        <w:t>СОБРАНИЕ ДЕПУТАТОВ</w:t>
      </w:r>
    </w:p>
    <w:p w:rsidR="001E4BAF" w:rsidRPr="007B2ECD" w:rsidRDefault="001E4BAF" w:rsidP="001E4B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7B2ECD">
        <w:rPr>
          <w:b/>
          <w:sz w:val="28"/>
          <w:szCs w:val="28"/>
          <w:lang w:eastAsia="ar-SA"/>
        </w:rPr>
        <w:t>АРГАЯШСКОГО МУНИЦИПАЛЬНОГО РАЙОНА</w:t>
      </w:r>
    </w:p>
    <w:p w:rsidR="001E4BAF" w:rsidRPr="007B2ECD" w:rsidRDefault="001E4BAF" w:rsidP="001E4B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1E4BAF" w:rsidRPr="007B2ECD" w:rsidRDefault="000B5798" w:rsidP="001E4BAF">
      <w:pPr>
        <w:keepNext/>
        <w:numPr>
          <w:ilvl w:val="2"/>
          <w:numId w:val="0"/>
        </w:numPr>
        <w:tabs>
          <w:tab w:val="left" w:pos="0"/>
        </w:tabs>
        <w:overflowPunct w:val="0"/>
        <w:autoSpaceDE w:val="0"/>
        <w:spacing w:after="227"/>
        <w:jc w:val="center"/>
        <w:outlineLvl w:val="2"/>
        <w:rPr>
          <w:sz w:val="28"/>
          <w:szCs w:val="28"/>
          <w:lang w:eastAsia="ar-SA"/>
        </w:rPr>
      </w:pPr>
      <w:r>
        <w:rPr>
          <w:b/>
          <w:lang w:eastAsia="en-US"/>
        </w:rPr>
        <w:pict>
          <v:line id="_x0000_s1031" style="position:absolute;left:0;text-align:left;z-index:1" from="-1.05pt,20.35pt" to="490.2pt,20.35pt" o:allowincell="f" strokeweight="4.5pt">
            <v:stroke linestyle="thinThick"/>
          </v:line>
        </w:pict>
      </w:r>
      <w:r w:rsidR="001E4BAF" w:rsidRPr="007B2ECD">
        <w:rPr>
          <w:b/>
          <w:sz w:val="28"/>
          <w:szCs w:val="28"/>
          <w:lang w:eastAsia="ar-SA"/>
        </w:rPr>
        <w:t>РЕШЕНИЕ</w:t>
      </w:r>
    </w:p>
    <w:p w:rsidR="001E4BAF" w:rsidRPr="00EA0C14" w:rsidRDefault="001E4BAF" w:rsidP="001E4BAF">
      <w:pPr>
        <w:jc w:val="both"/>
        <w:rPr>
          <w:sz w:val="28"/>
          <w:szCs w:val="28"/>
          <w:lang w:eastAsia="ar-SA"/>
        </w:rPr>
      </w:pPr>
    </w:p>
    <w:p w:rsidR="00F12E50" w:rsidRDefault="001E4BAF" w:rsidP="0027767C">
      <w:pPr>
        <w:jc w:val="both"/>
        <w:rPr>
          <w:szCs w:val="24"/>
        </w:rPr>
      </w:pPr>
      <w:r>
        <w:rPr>
          <w:sz w:val="28"/>
          <w:szCs w:val="28"/>
          <w:lang w:eastAsia="ar-SA"/>
        </w:rPr>
        <w:t>20 сентября</w:t>
      </w:r>
      <w:r w:rsidRPr="007B2ECD">
        <w:rPr>
          <w:sz w:val="28"/>
          <w:szCs w:val="28"/>
          <w:lang w:eastAsia="ar-SA"/>
        </w:rPr>
        <w:t xml:space="preserve"> 2023 г. </w:t>
      </w:r>
      <w:r w:rsidRPr="002D4884">
        <w:rPr>
          <w:sz w:val="28"/>
          <w:szCs w:val="28"/>
          <w:lang w:eastAsia="ar-SA"/>
        </w:rPr>
        <w:t>№</w:t>
      </w:r>
      <w:r w:rsidR="00B4218C">
        <w:rPr>
          <w:sz w:val="28"/>
          <w:szCs w:val="28"/>
          <w:lang w:eastAsia="ar-SA"/>
        </w:rPr>
        <w:t xml:space="preserve"> 411</w:t>
      </w:r>
      <w:r w:rsidRPr="002D4884">
        <w:rPr>
          <w:sz w:val="28"/>
          <w:szCs w:val="28"/>
          <w:lang w:eastAsia="ar-SA"/>
        </w:rPr>
        <w:t xml:space="preserve"> </w:t>
      </w:r>
    </w:p>
    <w:p w:rsidR="00F12E50" w:rsidRDefault="00F12E50" w:rsidP="007171D7">
      <w:pPr>
        <w:tabs>
          <w:tab w:val="left" w:pos="709"/>
        </w:tabs>
        <w:ind w:firstLine="540"/>
        <w:rPr>
          <w:sz w:val="28"/>
          <w:szCs w:val="28"/>
        </w:rPr>
      </w:pPr>
    </w:p>
    <w:tbl>
      <w:tblPr>
        <w:tblW w:w="0" w:type="auto"/>
        <w:tblInd w:w="142" w:type="dxa"/>
        <w:tblLook w:val="00A0" w:firstRow="1" w:lastRow="0" w:firstColumn="1" w:lastColumn="0" w:noHBand="0" w:noVBand="0"/>
      </w:tblPr>
      <w:tblGrid>
        <w:gridCol w:w="5353"/>
      </w:tblGrid>
      <w:tr w:rsidR="00F12E50" w:rsidRPr="000E6C6D" w:rsidTr="0027767C">
        <w:trPr>
          <w:trHeight w:val="1187"/>
        </w:trPr>
        <w:tc>
          <w:tcPr>
            <w:tcW w:w="5353" w:type="dxa"/>
            <w:shd w:val="clear" w:color="auto" w:fill="FFFFFF"/>
          </w:tcPr>
          <w:p w:rsidR="00F12E50" w:rsidRDefault="00F12E50" w:rsidP="00FF5BC7">
            <w:pPr>
              <w:jc w:val="both"/>
            </w:pPr>
            <w:r w:rsidRPr="000E6C6D">
              <w:rPr>
                <w:sz w:val="28"/>
                <w:szCs w:val="28"/>
              </w:rPr>
              <w:t>Об утверждении правил зем</w:t>
            </w:r>
            <w:r>
              <w:rPr>
                <w:sz w:val="28"/>
                <w:szCs w:val="28"/>
              </w:rPr>
              <w:t xml:space="preserve">лепользования и застройки </w:t>
            </w:r>
            <w:r w:rsidR="00FF5BC7">
              <w:rPr>
                <w:sz w:val="28"/>
                <w:szCs w:val="28"/>
              </w:rPr>
              <w:t>Яраткуловского</w:t>
            </w:r>
            <w:r w:rsidRPr="000E6C6D">
              <w:rPr>
                <w:sz w:val="28"/>
                <w:szCs w:val="28"/>
              </w:rPr>
              <w:t xml:space="preserve"> сельского поселения Аргаяшского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0E6C6D">
              <w:rPr>
                <w:sz w:val="28"/>
                <w:szCs w:val="28"/>
              </w:rPr>
              <w:t>Челябинской области</w:t>
            </w:r>
          </w:p>
        </w:tc>
      </w:tr>
    </w:tbl>
    <w:p w:rsidR="00F12E50" w:rsidRDefault="00F12E50" w:rsidP="00A73314">
      <w:pPr>
        <w:ind w:left="142" w:hanging="142"/>
        <w:rPr>
          <w:sz w:val="28"/>
          <w:szCs w:val="28"/>
        </w:rPr>
      </w:pPr>
    </w:p>
    <w:p w:rsidR="00F12E50" w:rsidRPr="00111D8B" w:rsidRDefault="00F12E50" w:rsidP="00F849AD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 w:rsidRPr="003A5568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</w:t>
      </w:r>
      <w:r>
        <w:rPr>
          <w:sz w:val="28"/>
          <w:szCs w:val="28"/>
        </w:rPr>
        <w:t xml:space="preserve"> </w:t>
      </w:r>
      <w:r w:rsidRPr="003A5568">
        <w:rPr>
          <w:sz w:val="28"/>
          <w:szCs w:val="28"/>
        </w:rPr>
        <w:t>131-ФЗ «Об общих принципах организации местного самоуправления в Российской Федерации, частью 12 статьи 34 Федерального закона от 23.06.2014 №</w:t>
      </w:r>
      <w:r>
        <w:rPr>
          <w:sz w:val="28"/>
          <w:szCs w:val="28"/>
        </w:rPr>
        <w:t xml:space="preserve"> </w:t>
      </w:r>
      <w:r w:rsidRPr="003A5568">
        <w:rPr>
          <w:sz w:val="28"/>
          <w:szCs w:val="28"/>
        </w:rPr>
        <w:t xml:space="preserve">171-ФЗ «О внесении изменений в Земельный кодекс Российской Федерации и отдельные законодательные акты Российской Федерации», </w:t>
      </w:r>
      <w:r w:rsidRPr="00111D8B">
        <w:rPr>
          <w:sz w:val="28"/>
          <w:szCs w:val="28"/>
          <w:lang w:eastAsia="ar-SA"/>
        </w:rPr>
        <w:t>с учетом протокола общественных обсуждений по рассмотрению проекта генерального плана и правил землепользования и застройки</w:t>
      </w:r>
      <w:r w:rsidRPr="00111D8B">
        <w:rPr>
          <w:rFonts w:eastAsia="SimSun"/>
          <w:sz w:val="28"/>
          <w:szCs w:val="28"/>
          <w:lang w:eastAsia="ar-SA"/>
        </w:rPr>
        <w:t xml:space="preserve"> </w:t>
      </w:r>
      <w:r w:rsidR="00FF5BC7">
        <w:rPr>
          <w:rFonts w:eastAsia="SimSun"/>
          <w:sz w:val="28"/>
          <w:szCs w:val="28"/>
          <w:lang w:eastAsia="ar-SA"/>
        </w:rPr>
        <w:t>Яраткуловского</w:t>
      </w:r>
      <w:proofErr w:type="gramEnd"/>
      <w:r w:rsidRPr="00111D8B">
        <w:rPr>
          <w:sz w:val="28"/>
          <w:szCs w:val="28"/>
          <w:lang w:eastAsia="ar-SA"/>
        </w:rPr>
        <w:t xml:space="preserve"> сельского поселения Аргаяшского муниципального района Челябинской области и заключения о результатах общественных </w:t>
      </w:r>
      <w:r w:rsidRPr="00FF5BC7">
        <w:rPr>
          <w:sz w:val="28"/>
          <w:szCs w:val="28"/>
          <w:lang w:eastAsia="ar-SA"/>
        </w:rPr>
        <w:t xml:space="preserve">обсуждений </w:t>
      </w:r>
      <w:r w:rsidRPr="00C816A7">
        <w:rPr>
          <w:sz w:val="28"/>
          <w:szCs w:val="28"/>
          <w:lang w:eastAsia="ar-SA"/>
        </w:rPr>
        <w:t xml:space="preserve">от </w:t>
      </w:r>
      <w:r w:rsidR="00776134" w:rsidRPr="00C816A7">
        <w:rPr>
          <w:sz w:val="28"/>
          <w:szCs w:val="28"/>
          <w:lang w:eastAsia="ar-SA"/>
        </w:rPr>
        <w:t>03</w:t>
      </w:r>
      <w:r w:rsidRPr="00C816A7">
        <w:rPr>
          <w:sz w:val="28"/>
          <w:szCs w:val="28"/>
          <w:lang w:eastAsia="ar-SA"/>
        </w:rPr>
        <w:t xml:space="preserve"> </w:t>
      </w:r>
      <w:r w:rsidR="00776134" w:rsidRPr="00C816A7">
        <w:rPr>
          <w:sz w:val="28"/>
          <w:szCs w:val="28"/>
          <w:lang w:eastAsia="ar-SA"/>
        </w:rPr>
        <w:t>октября</w:t>
      </w:r>
      <w:r w:rsidR="00833410" w:rsidRPr="00C816A7">
        <w:rPr>
          <w:sz w:val="28"/>
          <w:szCs w:val="28"/>
          <w:lang w:eastAsia="ar-SA"/>
        </w:rPr>
        <w:t xml:space="preserve"> </w:t>
      </w:r>
      <w:r w:rsidRPr="00C816A7">
        <w:rPr>
          <w:sz w:val="28"/>
          <w:szCs w:val="28"/>
          <w:lang w:eastAsia="ar-SA"/>
        </w:rPr>
        <w:t>2022</w:t>
      </w:r>
      <w:r w:rsidR="00F266C0" w:rsidRPr="00C816A7">
        <w:rPr>
          <w:sz w:val="28"/>
          <w:szCs w:val="28"/>
          <w:lang w:eastAsia="ar-SA"/>
        </w:rPr>
        <w:t xml:space="preserve"> №</w:t>
      </w:r>
      <w:r w:rsidR="00FF5BC7" w:rsidRPr="00C816A7">
        <w:rPr>
          <w:sz w:val="28"/>
          <w:szCs w:val="28"/>
          <w:lang w:eastAsia="ar-SA"/>
        </w:rPr>
        <w:t>20</w:t>
      </w:r>
    </w:p>
    <w:p w:rsidR="00F12E50" w:rsidRPr="003A5568" w:rsidRDefault="00F12E50" w:rsidP="00F849AD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</w:p>
    <w:p w:rsidR="00F12E50" w:rsidRPr="003A5568" w:rsidRDefault="00F12E50" w:rsidP="00F849AD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3A5568">
        <w:rPr>
          <w:sz w:val="28"/>
          <w:szCs w:val="28"/>
        </w:rPr>
        <w:t>Собрание депутатов Аргаяшского муниципального района РЕШАЕТ:</w:t>
      </w:r>
    </w:p>
    <w:p w:rsidR="00F12E50" w:rsidRPr="003A5568" w:rsidRDefault="00F12E50" w:rsidP="00F849AD">
      <w:pPr>
        <w:spacing w:line="276" w:lineRule="auto"/>
      </w:pPr>
    </w:p>
    <w:p w:rsidR="00F12E50" w:rsidRPr="003A5568" w:rsidRDefault="00F12E50" w:rsidP="00F849AD">
      <w:pPr>
        <w:spacing w:line="27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A5568">
        <w:rPr>
          <w:sz w:val="28"/>
          <w:szCs w:val="28"/>
        </w:rPr>
        <w:t>. Утверди</w:t>
      </w:r>
      <w:r>
        <w:rPr>
          <w:sz w:val="28"/>
          <w:szCs w:val="28"/>
        </w:rPr>
        <w:t xml:space="preserve">ть </w:t>
      </w:r>
      <w:r w:rsidRPr="003A5568">
        <w:rPr>
          <w:sz w:val="28"/>
          <w:szCs w:val="28"/>
        </w:rPr>
        <w:t>правила зем</w:t>
      </w:r>
      <w:r>
        <w:rPr>
          <w:sz w:val="28"/>
          <w:szCs w:val="28"/>
        </w:rPr>
        <w:t xml:space="preserve">лепользования и застройки </w:t>
      </w:r>
      <w:r w:rsidR="00FF5BC7">
        <w:rPr>
          <w:sz w:val="28"/>
          <w:szCs w:val="28"/>
        </w:rPr>
        <w:t>Яраткуловского</w:t>
      </w:r>
      <w:r>
        <w:rPr>
          <w:sz w:val="28"/>
          <w:szCs w:val="28"/>
        </w:rPr>
        <w:t xml:space="preserve"> </w:t>
      </w:r>
      <w:r w:rsidRPr="003A5568">
        <w:rPr>
          <w:sz w:val="28"/>
          <w:szCs w:val="28"/>
        </w:rPr>
        <w:t>сельского поселения Аргаяшского муниципального района Челябинской области</w:t>
      </w:r>
      <w:r>
        <w:rPr>
          <w:sz w:val="28"/>
          <w:szCs w:val="28"/>
        </w:rPr>
        <w:t xml:space="preserve">, согласно </w:t>
      </w:r>
      <w:r w:rsidRPr="003A5568">
        <w:rPr>
          <w:sz w:val="28"/>
          <w:szCs w:val="28"/>
        </w:rPr>
        <w:t>приложени</w:t>
      </w:r>
      <w:r>
        <w:rPr>
          <w:sz w:val="28"/>
          <w:szCs w:val="28"/>
        </w:rPr>
        <w:t>ям № 1-</w:t>
      </w:r>
      <w:r w:rsidR="00607374">
        <w:rPr>
          <w:sz w:val="28"/>
          <w:szCs w:val="28"/>
        </w:rPr>
        <w:t xml:space="preserve"> № </w:t>
      </w:r>
      <w:r w:rsidR="00A33731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</w:t>
      </w:r>
      <w:r w:rsidRPr="003A5568">
        <w:rPr>
          <w:sz w:val="28"/>
          <w:szCs w:val="28"/>
        </w:rPr>
        <w:t>.</w:t>
      </w:r>
    </w:p>
    <w:p w:rsidR="00302AC0" w:rsidRPr="00302AC0" w:rsidRDefault="00302AC0" w:rsidP="00F849AD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302AC0">
        <w:rPr>
          <w:rFonts w:eastAsia="Times New Roman"/>
          <w:sz w:val="28"/>
          <w:szCs w:val="28"/>
        </w:rPr>
        <w:t xml:space="preserve">2. Рекомендовать администрации Аргаяшского муниципального района (Абзалилов Ф.Р.) обеспечить размещение правил землепользования и застройки </w:t>
      </w:r>
      <w:r w:rsidR="00FF5BC7">
        <w:rPr>
          <w:rFonts w:eastAsia="Times New Roman"/>
          <w:sz w:val="28"/>
          <w:szCs w:val="28"/>
        </w:rPr>
        <w:t>Яраткуловского</w:t>
      </w:r>
      <w:r w:rsidRPr="00302AC0">
        <w:rPr>
          <w:rFonts w:eastAsia="Times New Roman"/>
          <w:sz w:val="28"/>
          <w:szCs w:val="28"/>
        </w:rPr>
        <w:t xml:space="preserve"> сельского поселения Аргаяшского муниципального района Челябинской области в федеральной государственной информационной системе территориального планирования и на официальном сайте администрации Аргаяшского муниципального района.</w:t>
      </w:r>
    </w:p>
    <w:p w:rsidR="0027767C" w:rsidRPr="0027767C" w:rsidRDefault="0027767C" w:rsidP="0027767C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27767C">
        <w:rPr>
          <w:sz w:val="28"/>
          <w:szCs w:val="28"/>
          <w:lang w:eastAsia="en-US"/>
        </w:rPr>
        <w:t xml:space="preserve">3. </w:t>
      </w:r>
      <w:proofErr w:type="gramStart"/>
      <w:r w:rsidRPr="0027767C">
        <w:rPr>
          <w:sz w:val="28"/>
          <w:szCs w:val="28"/>
          <w:lang w:eastAsia="en-US"/>
        </w:rPr>
        <w:t xml:space="preserve">Настоящее решение подлежит официальному опубликованию </w:t>
      </w:r>
      <w:r w:rsidRPr="0027767C">
        <w:rPr>
          <w:rFonts w:eastAsia="Times New Roman"/>
          <w:sz w:val="28"/>
          <w:szCs w:val="28"/>
        </w:rPr>
        <w:t>на сайте Аргаяш-Медиа (https://argayash.com, регистрация в качестве сетевого издания:</w:t>
      </w:r>
      <w:proofErr w:type="gramEnd"/>
      <w:r w:rsidRPr="0027767C">
        <w:rPr>
          <w:rFonts w:eastAsia="Times New Roman"/>
          <w:sz w:val="28"/>
          <w:szCs w:val="28"/>
        </w:rPr>
        <w:t xml:space="preserve"> </w:t>
      </w:r>
      <w:proofErr w:type="gramStart"/>
      <w:r w:rsidRPr="0027767C">
        <w:rPr>
          <w:rFonts w:eastAsia="Times New Roman"/>
          <w:sz w:val="28"/>
          <w:szCs w:val="28"/>
        </w:rPr>
        <w:t xml:space="preserve">ЭЛ № ФС 77 - 79597 от 18.12.2020) </w:t>
      </w:r>
      <w:r w:rsidRPr="0027767C">
        <w:rPr>
          <w:sz w:val="28"/>
          <w:szCs w:val="28"/>
          <w:lang w:eastAsia="en-US"/>
        </w:rPr>
        <w:t xml:space="preserve">и размещению на официальном сайте </w:t>
      </w:r>
      <w:r w:rsidRPr="0027767C">
        <w:rPr>
          <w:sz w:val="28"/>
          <w:szCs w:val="28"/>
          <w:lang w:eastAsia="en-US"/>
        </w:rPr>
        <w:lastRenderedPageBreak/>
        <w:t>Аргаяшского муниципального района</w:t>
      </w:r>
      <w:r w:rsidRPr="0027767C">
        <w:rPr>
          <w:bCs/>
          <w:sz w:val="28"/>
          <w:szCs w:val="28"/>
        </w:rPr>
        <w:t xml:space="preserve"> </w:t>
      </w:r>
      <w:r w:rsidRPr="0027767C">
        <w:rPr>
          <w:sz w:val="28"/>
          <w:szCs w:val="28"/>
          <w:lang w:eastAsia="en-US"/>
        </w:rPr>
        <w:t>в информационно-телекоммуникационной сети «Интернет».</w:t>
      </w:r>
      <w:proofErr w:type="gramEnd"/>
    </w:p>
    <w:p w:rsidR="00302AC0" w:rsidRPr="00302AC0" w:rsidRDefault="00302AC0" w:rsidP="00F849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302AC0">
        <w:rPr>
          <w:rFonts w:eastAsia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F12E50" w:rsidRPr="003A5568" w:rsidRDefault="00F12E50" w:rsidP="00A73314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F12E50" w:rsidRDefault="00F12E50" w:rsidP="00A73314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B4218C" w:rsidRPr="003A5568" w:rsidRDefault="00B4218C" w:rsidP="00A73314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F12E50" w:rsidRPr="003A5568" w:rsidRDefault="00F12E50" w:rsidP="00A73314">
      <w:pPr>
        <w:tabs>
          <w:tab w:val="left" w:pos="709"/>
        </w:tabs>
        <w:jc w:val="both"/>
        <w:rPr>
          <w:sz w:val="28"/>
          <w:szCs w:val="28"/>
        </w:rPr>
      </w:pPr>
      <w:r w:rsidRPr="003A5568">
        <w:rPr>
          <w:color w:val="000000"/>
          <w:sz w:val="28"/>
          <w:szCs w:val="28"/>
        </w:rPr>
        <w:t xml:space="preserve">Председатель Собрания депутатов                                       </w:t>
      </w:r>
      <w:r w:rsidR="00A33731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</w:t>
      </w:r>
      <w:r w:rsidRPr="003A5568">
        <w:rPr>
          <w:color w:val="000000"/>
          <w:sz w:val="28"/>
          <w:szCs w:val="28"/>
        </w:rPr>
        <w:t xml:space="preserve">   Л.Ф. Юсупова</w:t>
      </w:r>
    </w:p>
    <w:p w:rsidR="00F12E50" w:rsidRPr="003A5568" w:rsidRDefault="00F12E50" w:rsidP="00A73314">
      <w:pPr>
        <w:rPr>
          <w:color w:val="000000"/>
          <w:sz w:val="28"/>
          <w:szCs w:val="28"/>
        </w:rPr>
      </w:pPr>
    </w:p>
    <w:p w:rsidR="00F12E50" w:rsidRPr="00E45DDC" w:rsidRDefault="00F12E50" w:rsidP="00A73314">
      <w:pPr>
        <w:rPr>
          <w:color w:val="000000"/>
          <w:sz w:val="28"/>
          <w:szCs w:val="28"/>
        </w:rPr>
      </w:pPr>
      <w:r w:rsidRPr="00E45DDC">
        <w:rPr>
          <w:color w:val="000000"/>
          <w:sz w:val="28"/>
          <w:szCs w:val="28"/>
        </w:rPr>
        <w:t xml:space="preserve">Глава Аргаяшского                                                 </w:t>
      </w:r>
    </w:p>
    <w:p w:rsidR="00F12E50" w:rsidRPr="00195D8D" w:rsidRDefault="00F12E50" w:rsidP="00A73314">
      <w:pPr>
        <w:rPr>
          <w:color w:val="000000"/>
          <w:sz w:val="28"/>
          <w:szCs w:val="28"/>
        </w:rPr>
      </w:pPr>
      <w:r w:rsidRPr="00E45DDC">
        <w:rPr>
          <w:color w:val="000000"/>
          <w:sz w:val="28"/>
          <w:szCs w:val="28"/>
        </w:rPr>
        <w:t xml:space="preserve">муниципального района                                                                      </w:t>
      </w:r>
      <w:r w:rsidR="00A33731">
        <w:rPr>
          <w:color w:val="000000"/>
          <w:sz w:val="28"/>
          <w:szCs w:val="28"/>
        </w:rPr>
        <w:t xml:space="preserve">    </w:t>
      </w:r>
      <w:r w:rsidR="00C816A7">
        <w:rPr>
          <w:color w:val="000000"/>
          <w:sz w:val="28"/>
          <w:szCs w:val="28"/>
        </w:rPr>
        <w:t xml:space="preserve"> </w:t>
      </w:r>
      <w:r w:rsidRPr="00E45DDC">
        <w:rPr>
          <w:color w:val="000000"/>
          <w:sz w:val="28"/>
          <w:szCs w:val="28"/>
        </w:rPr>
        <w:t xml:space="preserve">  И.В. Ишимов</w:t>
      </w:r>
      <w:r w:rsidRPr="003A5568">
        <w:rPr>
          <w:color w:val="000000"/>
          <w:sz w:val="28"/>
          <w:szCs w:val="28"/>
        </w:rPr>
        <w:t xml:space="preserve"> </w:t>
      </w:r>
    </w:p>
    <w:p w:rsidR="00F12E50" w:rsidRDefault="00F12E50" w:rsidP="00A73314">
      <w:pPr>
        <w:rPr>
          <w:color w:val="000000"/>
          <w:sz w:val="28"/>
          <w:szCs w:val="28"/>
        </w:rPr>
      </w:pPr>
    </w:p>
    <w:p w:rsidR="00F12E50" w:rsidRDefault="00F12E50" w:rsidP="00A73314">
      <w:pPr>
        <w:rPr>
          <w:color w:val="000000"/>
          <w:sz w:val="28"/>
          <w:szCs w:val="28"/>
        </w:rPr>
      </w:pPr>
    </w:p>
    <w:p w:rsidR="00F12E50" w:rsidRDefault="00F12E50" w:rsidP="00A73314">
      <w:pPr>
        <w:rPr>
          <w:color w:val="000000"/>
          <w:sz w:val="28"/>
          <w:szCs w:val="28"/>
        </w:rPr>
      </w:pPr>
    </w:p>
    <w:p w:rsidR="00F12E50" w:rsidRDefault="00F12E50" w:rsidP="00A73314">
      <w:pPr>
        <w:rPr>
          <w:color w:val="000000"/>
          <w:sz w:val="28"/>
          <w:szCs w:val="28"/>
        </w:rPr>
      </w:pPr>
    </w:p>
    <w:p w:rsidR="00B4218C" w:rsidRDefault="00B4218C" w:rsidP="00A73314">
      <w:pPr>
        <w:rPr>
          <w:color w:val="000000"/>
          <w:sz w:val="28"/>
          <w:szCs w:val="28"/>
        </w:rPr>
      </w:pPr>
    </w:p>
    <w:p w:rsidR="00B4218C" w:rsidRDefault="00B4218C" w:rsidP="00A73314">
      <w:pPr>
        <w:rPr>
          <w:color w:val="000000"/>
          <w:sz w:val="28"/>
          <w:szCs w:val="28"/>
        </w:rPr>
      </w:pPr>
    </w:p>
    <w:p w:rsidR="00B4218C" w:rsidRDefault="00B4218C" w:rsidP="00A73314">
      <w:pPr>
        <w:rPr>
          <w:color w:val="000000"/>
          <w:sz w:val="28"/>
          <w:szCs w:val="28"/>
        </w:rPr>
      </w:pPr>
    </w:p>
    <w:p w:rsidR="00B4218C" w:rsidRDefault="00B4218C" w:rsidP="00A73314">
      <w:pPr>
        <w:rPr>
          <w:color w:val="000000"/>
          <w:sz w:val="28"/>
          <w:szCs w:val="28"/>
        </w:rPr>
      </w:pPr>
    </w:p>
    <w:p w:rsidR="00B4218C" w:rsidRDefault="00B4218C" w:rsidP="00A73314">
      <w:pPr>
        <w:rPr>
          <w:color w:val="000000"/>
          <w:sz w:val="28"/>
          <w:szCs w:val="28"/>
        </w:rPr>
      </w:pPr>
    </w:p>
    <w:p w:rsidR="00B4218C" w:rsidRDefault="00B4218C" w:rsidP="00A73314">
      <w:pPr>
        <w:rPr>
          <w:color w:val="000000"/>
          <w:sz w:val="28"/>
          <w:szCs w:val="28"/>
        </w:rPr>
      </w:pPr>
    </w:p>
    <w:p w:rsidR="00B4218C" w:rsidRDefault="00B4218C" w:rsidP="00A73314">
      <w:pPr>
        <w:rPr>
          <w:color w:val="000000"/>
          <w:sz w:val="28"/>
          <w:szCs w:val="28"/>
        </w:rPr>
      </w:pPr>
    </w:p>
    <w:p w:rsidR="00B4218C" w:rsidRDefault="00B4218C" w:rsidP="00A73314">
      <w:pPr>
        <w:rPr>
          <w:color w:val="000000"/>
          <w:sz w:val="28"/>
          <w:szCs w:val="28"/>
        </w:rPr>
      </w:pPr>
    </w:p>
    <w:p w:rsidR="00B4218C" w:rsidRDefault="00B4218C" w:rsidP="00A73314">
      <w:pPr>
        <w:rPr>
          <w:color w:val="000000"/>
          <w:sz w:val="28"/>
          <w:szCs w:val="28"/>
        </w:rPr>
      </w:pPr>
    </w:p>
    <w:p w:rsidR="00B4218C" w:rsidRDefault="00B4218C" w:rsidP="00A73314">
      <w:pPr>
        <w:rPr>
          <w:color w:val="000000"/>
          <w:sz w:val="28"/>
          <w:szCs w:val="28"/>
        </w:rPr>
      </w:pPr>
    </w:p>
    <w:p w:rsidR="00B4218C" w:rsidRDefault="00B4218C" w:rsidP="00A73314">
      <w:pPr>
        <w:rPr>
          <w:color w:val="000000"/>
          <w:sz w:val="28"/>
          <w:szCs w:val="28"/>
        </w:rPr>
      </w:pPr>
    </w:p>
    <w:p w:rsidR="00B4218C" w:rsidRDefault="00B4218C" w:rsidP="00A73314">
      <w:pPr>
        <w:rPr>
          <w:color w:val="000000"/>
          <w:sz w:val="28"/>
          <w:szCs w:val="28"/>
        </w:rPr>
      </w:pPr>
    </w:p>
    <w:p w:rsidR="00B4218C" w:rsidRDefault="00B4218C" w:rsidP="00A73314">
      <w:pPr>
        <w:rPr>
          <w:color w:val="000000"/>
          <w:sz w:val="28"/>
          <w:szCs w:val="28"/>
        </w:rPr>
      </w:pPr>
    </w:p>
    <w:p w:rsidR="00B4218C" w:rsidRDefault="00B4218C" w:rsidP="00A73314">
      <w:pPr>
        <w:rPr>
          <w:color w:val="000000"/>
          <w:sz w:val="28"/>
          <w:szCs w:val="28"/>
        </w:rPr>
      </w:pPr>
    </w:p>
    <w:p w:rsidR="00B4218C" w:rsidRDefault="00B4218C" w:rsidP="00A73314">
      <w:pPr>
        <w:rPr>
          <w:color w:val="000000"/>
          <w:sz w:val="28"/>
          <w:szCs w:val="28"/>
        </w:rPr>
      </w:pPr>
    </w:p>
    <w:p w:rsidR="00B4218C" w:rsidRDefault="00B4218C" w:rsidP="00A73314">
      <w:pPr>
        <w:rPr>
          <w:color w:val="000000"/>
          <w:sz w:val="28"/>
          <w:szCs w:val="28"/>
        </w:rPr>
      </w:pPr>
    </w:p>
    <w:p w:rsidR="00B4218C" w:rsidRDefault="00B4218C" w:rsidP="00A73314">
      <w:pPr>
        <w:rPr>
          <w:color w:val="000000"/>
          <w:sz w:val="28"/>
          <w:szCs w:val="28"/>
        </w:rPr>
      </w:pPr>
    </w:p>
    <w:p w:rsidR="00B4218C" w:rsidRDefault="00B4218C" w:rsidP="00A73314">
      <w:pPr>
        <w:rPr>
          <w:color w:val="000000"/>
          <w:sz w:val="28"/>
          <w:szCs w:val="28"/>
        </w:rPr>
      </w:pPr>
    </w:p>
    <w:p w:rsidR="00B4218C" w:rsidRDefault="00B4218C" w:rsidP="00A73314">
      <w:pPr>
        <w:rPr>
          <w:color w:val="000000"/>
          <w:sz w:val="28"/>
          <w:szCs w:val="28"/>
        </w:rPr>
      </w:pPr>
    </w:p>
    <w:p w:rsidR="00B4218C" w:rsidRDefault="00B4218C" w:rsidP="00A73314">
      <w:pPr>
        <w:rPr>
          <w:color w:val="000000"/>
          <w:sz w:val="28"/>
          <w:szCs w:val="28"/>
        </w:rPr>
      </w:pPr>
    </w:p>
    <w:p w:rsidR="00B4218C" w:rsidRDefault="00B4218C" w:rsidP="00A73314">
      <w:pPr>
        <w:rPr>
          <w:color w:val="000000"/>
          <w:sz w:val="28"/>
          <w:szCs w:val="28"/>
        </w:rPr>
      </w:pPr>
    </w:p>
    <w:p w:rsidR="00B4218C" w:rsidRDefault="00B4218C" w:rsidP="00A73314">
      <w:pPr>
        <w:rPr>
          <w:color w:val="000000"/>
          <w:sz w:val="28"/>
          <w:szCs w:val="28"/>
        </w:rPr>
      </w:pPr>
    </w:p>
    <w:p w:rsidR="00B4218C" w:rsidRDefault="00B4218C" w:rsidP="00A73314">
      <w:pPr>
        <w:rPr>
          <w:color w:val="000000"/>
          <w:sz w:val="28"/>
          <w:szCs w:val="28"/>
        </w:rPr>
      </w:pPr>
    </w:p>
    <w:p w:rsidR="00B4218C" w:rsidRDefault="00B4218C" w:rsidP="00A73314">
      <w:pPr>
        <w:rPr>
          <w:color w:val="000000"/>
          <w:sz w:val="28"/>
          <w:szCs w:val="28"/>
        </w:rPr>
      </w:pPr>
    </w:p>
    <w:p w:rsidR="00B4218C" w:rsidRDefault="00B4218C" w:rsidP="00A73314">
      <w:pPr>
        <w:rPr>
          <w:color w:val="000000"/>
          <w:sz w:val="28"/>
          <w:szCs w:val="28"/>
        </w:rPr>
      </w:pPr>
    </w:p>
    <w:p w:rsidR="00B4218C" w:rsidRDefault="00B4218C" w:rsidP="00A73314">
      <w:pPr>
        <w:rPr>
          <w:color w:val="000000"/>
          <w:sz w:val="28"/>
          <w:szCs w:val="28"/>
        </w:rPr>
      </w:pPr>
    </w:p>
    <w:p w:rsidR="00B4218C" w:rsidRDefault="00B4218C" w:rsidP="00A73314">
      <w:pPr>
        <w:rPr>
          <w:color w:val="000000"/>
          <w:sz w:val="28"/>
          <w:szCs w:val="28"/>
        </w:rPr>
      </w:pPr>
    </w:p>
    <w:p w:rsidR="00B4218C" w:rsidRDefault="00B4218C" w:rsidP="00A73314">
      <w:pPr>
        <w:rPr>
          <w:color w:val="000000"/>
          <w:sz w:val="28"/>
          <w:szCs w:val="28"/>
        </w:rPr>
      </w:pPr>
    </w:p>
    <w:p w:rsidR="00B4218C" w:rsidRDefault="00B4218C" w:rsidP="00A73314">
      <w:pPr>
        <w:rPr>
          <w:color w:val="000000"/>
          <w:sz w:val="28"/>
          <w:szCs w:val="28"/>
        </w:rPr>
      </w:pPr>
    </w:p>
    <w:p w:rsidR="00B4218C" w:rsidRDefault="00B4218C" w:rsidP="00A73314">
      <w:pPr>
        <w:rPr>
          <w:color w:val="000000"/>
          <w:sz w:val="28"/>
          <w:szCs w:val="28"/>
        </w:rPr>
      </w:pPr>
    </w:p>
    <w:p w:rsidR="00B4218C" w:rsidRDefault="00B4218C" w:rsidP="00A73314">
      <w:pPr>
        <w:rPr>
          <w:color w:val="000000"/>
          <w:sz w:val="28"/>
          <w:szCs w:val="28"/>
        </w:rPr>
      </w:pPr>
    </w:p>
    <w:p w:rsidR="00B4218C" w:rsidRDefault="00B4218C" w:rsidP="00A73314">
      <w:pPr>
        <w:rPr>
          <w:color w:val="000000"/>
          <w:sz w:val="28"/>
          <w:szCs w:val="28"/>
        </w:rPr>
      </w:pPr>
    </w:p>
    <w:p w:rsidR="00B4218C" w:rsidRDefault="00B4218C" w:rsidP="00A73314">
      <w:pPr>
        <w:rPr>
          <w:color w:val="000000"/>
          <w:sz w:val="28"/>
          <w:szCs w:val="28"/>
        </w:rPr>
      </w:pPr>
    </w:p>
    <w:tbl>
      <w:tblPr>
        <w:tblW w:w="3686" w:type="dxa"/>
        <w:tblInd w:w="6345" w:type="dxa"/>
        <w:tblLook w:val="0000" w:firstRow="0" w:lastRow="0" w:firstColumn="0" w:lastColumn="0" w:noHBand="0" w:noVBand="0"/>
      </w:tblPr>
      <w:tblGrid>
        <w:gridCol w:w="3686"/>
      </w:tblGrid>
      <w:tr w:rsidR="00F12E50" w:rsidTr="00B4218C">
        <w:trPr>
          <w:trHeight w:val="993"/>
        </w:trPr>
        <w:tc>
          <w:tcPr>
            <w:tcW w:w="3686" w:type="dxa"/>
          </w:tcPr>
          <w:p w:rsidR="00A33731" w:rsidRPr="0062677A" w:rsidRDefault="00A33731" w:rsidP="00A33731">
            <w:pPr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kern w:val="2"/>
                <w:sz w:val="20"/>
                <w:lang w:eastAsia="ar-SA"/>
              </w:rPr>
              <w:lastRenderedPageBreak/>
              <w:t>П</w:t>
            </w:r>
            <w:r w:rsidRPr="0062677A">
              <w:rPr>
                <w:kern w:val="2"/>
                <w:sz w:val="20"/>
                <w:lang w:eastAsia="ar-SA"/>
              </w:rPr>
              <w:t>риложение</w:t>
            </w:r>
            <w:r>
              <w:rPr>
                <w:kern w:val="2"/>
                <w:sz w:val="20"/>
                <w:lang w:eastAsia="ar-SA"/>
              </w:rPr>
              <w:t xml:space="preserve"> № 1</w:t>
            </w:r>
          </w:p>
          <w:p w:rsidR="00A33731" w:rsidRPr="0062677A" w:rsidRDefault="00A33731" w:rsidP="00A33731">
            <w:pPr>
              <w:jc w:val="center"/>
              <w:rPr>
                <w:kern w:val="2"/>
                <w:sz w:val="20"/>
                <w:lang w:eastAsia="ar-SA"/>
              </w:rPr>
            </w:pPr>
            <w:r w:rsidRPr="0062677A">
              <w:rPr>
                <w:kern w:val="2"/>
                <w:sz w:val="20"/>
                <w:lang w:eastAsia="ar-SA"/>
              </w:rPr>
              <w:t>к решению Собрания депутатов</w:t>
            </w:r>
          </w:p>
          <w:p w:rsidR="00A33731" w:rsidRPr="0062677A" w:rsidRDefault="00A33731" w:rsidP="00A33731">
            <w:pPr>
              <w:jc w:val="center"/>
              <w:rPr>
                <w:kern w:val="2"/>
                <w:sz w:val="20"/>
                <w:lang w:eastAsia="ar-SA"/>
              </w:rPr>
            </w:pPr>
            <w:r w:rsidRPr="0062677A">
              <w:rPr>
                <w:kern w:val="2"/>
                <w:sz w:val="20"/>
                <w:lang w:eastAsia="ar-SA"/>
              </w:rPr>
              <w:t>Аргаяшского муниципального района</w:t>
            </w:r>
          </w:p>
          <w:p w:rsidR="00F12E50" w:rsidRDefault="00B4218C" w:rsidP="00A33731">
            <w:pPr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sz w:val="20"/>
              </w:rPr>
              <w:t>от 20 сентября 2023 г. № 411</w:t>
            </w:r>
          </w:p>
        </w:tc>
      </w:tr>
    </w:tbl>
    <w:p w:rsidR="00F12E50" w:rsidRPr="0062677A" w:rsidRDefault="00F12E50" w:rsidP="00B27C1A">
      <w:pPr>
        <w:spacing w:line="100" w:lineRule="atLeast"/>
        <w:jc w:val="center"/>
        <w:rPr>
          <w:sz w:val="28"/>
          <w:szCs w:val="28"/>
          <w:lang w:eastAsia="ar-SA"/>
        </w:rPr>
      </w:pPr>
    </w:p>
    <w:p w:rsidR="00556C25" w:rsidRPr="004B4A8B" w:rsidRDefault="00556C25" w:rsidP="00556C25">
      <w:pPr>
        <w:jc w:val="both"/>
        <w:rPr>
          <w:b/>
          <w:bCs/>
          <w:sz w:val="32"/>
          <w:szCs w:val="32"/>
        </w:rPr>
      </w:pPr>
    </w:p>
    <w:p w:rsidR="00556C25" w:rsidRPr="004B4A8B" w:rsidRDefault="00556C25" w:rsidP="00302AC0">
      <w:pPr>
        <w:pStyle w:val="Default"/>
        <w:jc w:val="center"/>
        <w:outlineLvl w:val="0"/>
        <w:rPr>
          <w:color w:val="auto"/>
          <w:sz w:val="32"/>
          <w:szCs w:val="32"/>
        </w:rPr>
      </w:pPr>
      <w:r w:rsidRPr="004B4A8B">
        <w:rPr>
          <w:b/>
          <w:bCs/>
          <w:color w:val="auto"/>
          <w:sz w:val="32"/>
          <w:szCs w:val="32"/>
        </w:rPr>
        <w:t>ПОРЯДОК ПРИМЕНЕНИЯ ПРАВИЛ ЗЕМЛЕПОЛЬЗОВАНИЯ И ЗАСТРОЙКИ И ВНЕСЕНИЯ В НИХ ИЗМЕНЕНИЙ</w:t>
      </w:r>
    </w:p>
    <w:p w:rsidR="00556C25" w:rsidRPr="004B4A8B" w:rsidRDefault="00556C25" w:rsidP="00556C25">
      <w:pPr>
        <w:pStyle w:val="Default"/>
        <w:jc w:val="both"/>
        <w:rPr>
          <w:b/>
          <w:bCs/>
          <w:color w:val="auto"/>
        </w:rPr>
      </w:pPr>
    </w:p>
    <w:p w:rsidR="00556C25" w:rsidRPr="004B4A8B" w:rsidRDefault="00556C25" w:rsidP="00556C25">
      <w:pPr>
        <w:pStyle w:val="Default"/>
        <w:jc w:val="both"/>
        <w:rPr>
          <w:b/>
          <w:bCs/>
          <w:color w:val="auto"/>
        </w:rPr>
      </w:pPr>
    </w:p>
    <w:p w:rsidR="00F17841" w:rsidRDefault="00A33731" w:rsidP="00F17841">
      <w:pPr>
        <w:pStyle w:val="Default"/>
        <w:ind w:firstLine="709"/>
        <w:jc w:val="center"/>
        <w:outlineLvl w:val="0"/>
        <w:rPr>
          <w:b/>
          <w:bCs/>
          <w:color w:val="auto"/>
          <w:sz w:val="28"/>
          <w:szCs w:val="28"/>
        </w:rPr>
      </w:pPr>
      <w:bookmarkStart w:id="0" w:name="_Toc101546976"/>
      <w:r w:rsidRPr="004B4A8B">
        <w:rPr>
          <w:b/>
          <w:bCs/>
          <w:color w:val="auto"/>
          <w:sz w:val="28"/>
          <w:szCs w:val="28"/>
        </w:rPr>
        <w:t>Глава 1. Общие положения</w:t>
      </w:r>
    </w:p>
    <w:p w:rsidR="00A33731" w:rsidRPr="004B4A8B" w:rsidRDefault="00A33731" w:rsidP="00F17841">
      <w:pPr>
        <w:pStyle w:val="Default"/>
        <w:ind w:firstLine="709"/>
        <w:jc w:val="center"/>
        <w:outlineLvl w:val="0"/>
        <w:rPr>
          <w:color w:val="auto"/>
          <w:sz w:val="28"/>
          <w:szCs w:val="28"/>
        </w:rPr>
      </w:pPr>
      <w:r w:rsidRPr="004B4A8B">
        <w:rPr>
          <w:b/>
          <w:bCs/>
          <w:color w:val="auto"/>
          <w:sz w:val="28"/>
          <w:szCs w:val="28"/>
        </w:rPr>
        <w:t xml:space="preserve"> в области регулирования землепользования и застройки</w:t>
      </w:r>
      <w:bookmarkEnd w:id="0"/>
    </w:p>
    <w:p w:rsidR="00A33731" w:rsidRPr="004B4A8B" w:rsidRDefault="00A33731" w:rsidP="00A33731">
      <w:pPr>
        <w:pStyle w:val="Default"/>
        <w:jc w:val="both"/>
        <w:rPr>
          <w:b/>
          <w:bCs/>
          <w:color w:val="auto"/>
        </w:rPr>
      </w:pPr>
    </w:p>
    <w:p w:rsidR="00A33731" w:rsidRDefault="00A33731" w:rsidP="00F17841">
      <w:pPr>
        <w:pStyle w:val="Default"/>
        <w:ind w:firstLine="709"/>
        <w:jc w:val="both"/>
        <w:outlineLvl w:val="1"/>
        <w:rPr>
          <w:b/>
          <w:bCs/>
          <w:color w:val="auto"/>
        </w:rPr>
      </w:pPr>
      <w:bookmarkStart w:id="1" w:name="_Toc101546977"/>
      <w:r w:rsidRPr="004B4A8B">
        <w:rPr>
          <w:b/>
          <w:bCs/>
          <w:color w:val="auto"/>
        </w:rPr>
        <w:t>Статья 1. Отношения, регулируемые Правилами землепользования и застройки</w:t>
      </w:r>
      <w:bookmarkEnd w:id="1"/>
      <w:r w:rsidRPr="004B4A8B">
        <w:rPr>
          <w:b/>
          <w:bCs/>
          <w:color w:val="auto"/>
        </w:rPr>
        <w:t xml:space="preserve"> </w:t>
      </w:r>
    </w:p>
    <w:p w:rsidR="00F17841" w:rsidRPr="004B4A8B" w:rsidRDefault="00F17841" w:rsidP="00F17841">
      <w:pPr>
        <w:pStyle w:val="Default"/>
        <w:ind w:firstLine="709"/>
        <w:jc w:val="both"/>
        <w:outlineLvl w:val="1"/>
        <w:rPr>
          <w:color w:val="auto"/>
        </w:rPr>
      </w:pP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1. </w:t>
      </w:r>
      <w:proofErr w:type="gramStart"/>
      <w:r w:rsidRPr="004B4A8B">
        <w:rPr>
          <w:color w:val="auto"/>
        </w:rPr>
        <w:t xml:space="preserve">Правила землепользования и застройки </w:t>
      </w:r>
      <w:r>
        <w:rPr>
          <w:color w:val="auto"/>
        </w:rPr>
        <w:t xml:space="preserve">Яраткуловского </w:t>
      </w:r>
      <w:r w:rsidRPr="004B4A8B">
        <w:rPr>
          <w:color w:val="auto"/>
        </w:rPr>
        <w:t xml:space="preserve">сельского поселения </w:t>
      </w:r>
      <w:r>
        <w:rPr>
          <w:color w:val="auto"/>
        </w:rPr>
        <w:t xml:space="preserve">Аргаяшского </w:t>
      </w:r>
      <w:r w:rsidRPr="004B4A8B">
        <w:rPr>
          <w:color w:val="auto"/>
        </w:rPr>
        <w:t xml:space="preserve">муниципального района (далее – Правила землепользования и застройки) являются муниципальным нормативно правовым актом, принятым 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Классификатором видов разрешенного использования земельных участков, утвержденного Приказом </w:t>
      </w:r>
      <w:r>
        <w:rPr>
          <w:color w:val="auto"/>
        </w:rPr>
        <w:t xml:space="preserve">Росреестра </w:t>
      </w:r>
      <w:r w:rsidRPr="004B4A8B">
        <w:rPr>
          <w:color w:val="auto"/>
        </w:rPr>
        <w:t>от</w:t>
      </w:r>
      <w:r>
        <w:rPr>
          <w:color w:val="auto"/>
        </w:rPr>
        <w:t xml:space="preserve"> 10.11.2020</w:t>
      </w:r>
      <w:proofErr w:type="gramEnd"/>
      <w:r>
        <w:rPr>
          <w:color w:val="auto"/>
        </w:rPr>
        <w:t xml:space="preserve">г. </w:t>
      </w:r>
      <w:r w:rsidRPr="004B4A8B">
        <w:rPr>
          <w:color w:val="auto"/>
        </w:rPr>
        <w:t xml:space="preserve">№ </w:t>
      </w:r>
      <w:proofErr w:type="gramStart"/>
      <w:r>
        <w:rPr>
          <w:color w:val="auto"/>
        </w:rPr>
        <w:t>П</w:t>
      </w:r>
      <w:proofErr w:type="gramEnd"/>
      <w:r>
        <w:rPr>
          <w:color w:val="auto"/>
        </w:rPr>
        <w:t>/0412</w:t>
      </w:r>
      <w:r w:rsidRPr="004B4A8B">
        <w:rPr>
          <w:color w:val="auto"/>
        </w:rPr>
        <w:t xml:space="preserve"> «Об утверждении классификатора видов разрешенного использования земельных участков», иными законами и нормативными правовыми актами Российской Федерации.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2. Целями принятия Правил землепользования и застройки являются: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1) создание условий для комплексного и устойчивого развития территории сельского поселения, сохранения окружающей среды и объектов культурного наследия;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2) создание условий для планировки территории сельского поселения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3) обеспечение прав и законных интересов физических и юридических лиц, в том числе правообладателей земельных уча и объектов капитального строительства;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4)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>5) обеспечение доступа всех заинтересованных лиц к информации о видах разрешенного использования и предельных размерах земельных участков, параметрах разрешенного строительства и реконструкции объе</w:t>
      </w:r>
      <w:r w:rsidR="00F17841">
        <w:rPr>
          <w:color w:val="auto"/>
        </w:rPr>
        <w:t>ктов капитального строительства.</w:t>
      </w:r>
      <w:r w:rsidRPr="004B4A8B">
        <w:rPr>
          <w:color w:val="auto"/>
        </w:rPr>
        <w:t xml:space="preserve"> </w:t>
      </w:r>
    </w:p>
    <w:p w:rsidR="00A33731" w:rsidRPr="004B4A8B" w:rsidRDefault="00A33731" w:rsidP="00A33731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 </w:t>
      </w:r>
    </w:p>
    <w:p w:rsidR="00A33731" w:rsidRPr="004B4A8B" w:rsidRDefault="00A33731" w:rsidP="00F17841">
      <w:pPr>
        <w:pStyle w:val="Default"/>
        <w:ind w:firstLine="709"/>
        <w:jc w:val="both"/>
        <w:outlineLvl w:val="1"/>
        <w:rPr>
          <w:color w:val="auto"/>
        </w:rPr>
      </w:pPr>
      <w:bookmarkStart w:id="2" w:name="_Toc101546978"/>
      <w:r w:rsidRPr="004B4A8B">
        <w:rPr>
          <w:b/>
          <w:bCs/>
          <w:color w:val="auto"/>
        </w:rPr>
        <w:t>Статья 2. Понятия и определения, используемые в Правилах землепользования и застройки</w:t>
      </w:r>
      <w:bookmarkEnd w:id="2"/>
      <w:r w:rsidRPr="004B4A8B">
        <w:rPr>
          <w:b/>
          <w:bCs/>
          <w:color w:val="auto"/>
        </w:rPr>
        <w:t xml:space="preserve">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В настоящих Правилах землепользования и застройки используются следующие понятия и их определения: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виды разрешенного использования земельных участков и объектов капитального строительства </w:t>
      </w:r>
      <w:r w:rsidRPr="004B4A8B">
        <w:rPr>
          <w:color w:val="auto"/>
        </w:rPr>
        <w:t xml:space="preserve">– виды деятельности по использованию земельных участков и объектов капитального строительства, в том числе строительство, реконструкция и эксплуатация объектов капитального строительства, которые разрешены в силу установления этих видов деятельности Правилами землепользования и застройки в составе градостроительных регламентов территориальных зон;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основные виды разрешенного использования земельных участков и объектов капитального строительства </w:t>
      </w:r>
      <w:r w:rsidRPr="004B4A8B">
        <w:rPr>
          <w:color w:val="auto"/>
        </w:rPr>
        <w:t xml:space="preserve">– виды разрешенного использования земельных участков и объектов капитального строительства, использовать которые разрешено в силу установления этих видов деятельности Правилами землепользования и застройки в составе градостроительных регламентов территориальных зон в качестве основных видов разрешенного использования;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proofErr w:type="gramStart"/>
      <w:r w:rsidRPr="004B4A8B">
        <w:rPr>
          <w:b/>
          <w:bCs/>
          <w:color w:val="auto"/>
        </w:rPr>
        <w:lastRenderedPageBreak/>
        <w:t xml:space="preserve">вспомогательные виды разрешенного использования земельных участков и объектов капитального строительства </w:t>
      </w:r>
      <w:r w:rsidRPr="004B4A8B">
        <w:rPr>
          <w:color w:val="auto"/>
        </w:rPr>
        <w:t>– виды разрешенного использования земельных участков и объектов капитального строительства, использовать которые разрешено в силу установления этих видов деятельности Правилами землепользования и застройки в составе градостроительных регламентов территориальных зон, допустимые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</w:t>
      </w:r>
      <w:proofErr w:type="gramEnd"/>
      <w:r w:rsidRPr="004B4A8B">
        <w:rPr>
          <w:color w:val="auto"/>
        </w:rPr>
        <w:t xml:space="preserve"> использования земельных участков и объектов капитального строительства;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proofErr w:type="gramStart"/>
      <w:r w:rsidRPr="004B4A8B">
        <w:rPr>
          <w:b/>
          <w:bCs/>
          <w:color w:val="auto"/>
        </w:rPr>
        <w:t xml:space="preserve">условно разрешенные виды использования земельных участков и объектов капитального строительства </w:t>
      </w:r>
      <w:r w:rsidRPr="004B4A8B">
        <w:rPr>
          <w:color w:val="auto"/>
        </w:rPr>
        <w:t xml:space="preserve">– виды разрешенного использования земельных участков и объектов капитального строительства, использовать которые разрешено в силу установления этих видов Правилами землепользования и застройки в составе градостроительных регламентов территориальных зон при условии предоставления разрешения на условно разрешенный вид использования земельного участка или объекта капитального строительства; </w:t>
      </w:r>
      <w:proofErr w:type="gramEnd"/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градостроительное зонирование </w:t>
      </w:r>
      <w:r w:rsidRPr="004B4A8B">
        <w:rPr>
          <w:color w:val="auto"/>
        </w:rPr>
        <w:t xml:space="preserve">– зонирование территории муниципального образования в целях определения территориальных зон и установления градостроительных регламентов;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proofErr w:type="gramStart"/>
      <w:r w:rsidRPr="004B4A8B">
        <w:rPr>
          <w:b/>
          <w:bCs/>
          <w:color w:val="auto"/>
        </w:rPr>
        <w:t xml:space="preserve">градостроительный регламент </w:t>
      </w:r>
      <w:r w:rsidRPr="004B4A8B">
        <w:rPr>
          <w:color w:val="auto"/>
        </w:rPr>
        <w:t xml:space="preserve">–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 </w:t>
      </w:r>
      <w:proofErr w:type="gramEnd"/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субъекты градостроительных отношений </w:t>
      </w:r>
      <w:r w:rsidRPr="004B4A8B">
        <w:rPr>
          <w:color w:val="auto"/>
        </w:rPr>
        <w:t xml:space="preserve">– Российская Федерация, субъекты Российской Федерации, муниципальные образования, физические и юридические лица;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proofErr w:type="gramStart"/>
      <w:r w:rsidRPr="004B4A8B">
        <w:rPr>
          <w:b/>
          <w:bCs/>
          <w:color w:val="auto"/>
        </w:rPr>
        <w:t xml:space="preserve">красные линии </w:t>
      </w:r>
      <w:r w:rsidRPr="004B4A8B">
        <w:rPr>
          <w:color w:val="auto"/>
        </w:rPr>
        <w:t xml:space="preserve">–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 </w:t>
      </w:r>
      <w:proofErr w:type="gramEnd"/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линейные объекты </w:t>
      </w:r>
      <w:r w:rsidRPr="004B4A8B">
        <w:rPr>
          <w:color w:val="auto"/>
        </w:rPr>
        <w:t xml:space="preserve">–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объект капитального строительства </w:t>
      </w:r>
      <w:r w:rsidRPr="004B4A8B">
        <w:rPr>
          <w:color w:val="auto"/>
        </w:rPr>
        <w:t xml:space="preserve">–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линии градостроительного регулирования </w:t>
      </w:r>
      <w:r w:rsidRPr="004B4A8B">
        <w:rPr>
          <w:color w:val="auto"/>
        </w:rPr>
        <w:t xml:space="preserve">– красные линии; линии, обозначающие минимальные отступы от границ земельного участка (включая линии регулирования застройки) в целях определения места допустимого размещения зданий, строений, сооружений; границы зон действия публичных сервитутов, границы зон планируемого размещения объектов федерального, регионального и местного значения, для размещения которых допускается изъятие земельных участков, в том числе путем выкупа, и резервирование земельных участков, объектов капитального строительства для государственных или муниципальных нужд; границы зон с особыми условиями использования территорий;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линии регулирования застройки </w:t>
      </w:r>
      <w:r w:rsidRPr="004B4A8B">
        <w:rPr>
          <w:color w:val="auto"/>
        </w:rPr>
        <w:t xml:space="preserve">– линии, устанавливаемые документацией по планировке территории, определяющие место допустимого размещения объектов капитального строительства;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территориальные зоны </w:t>
      </w:r>
      <w:r w:rsidRPr="004B4A8B">
        <w:rPr>
          <w:color w:val="auto"/>
        </w:rPr>
        <w:t xml:space="preserve">– зоны, для которых в Правилах землепользования и застройки определены границы и установлены градостроительные регламенты;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предельное количество этажей </w:t>
      </w:r>
      <w:r w:rsidRPr="004B4A8B">
        <w:rPr>
          <w:color w:val="auto"/>
        </w:rPr>
        <w:t xml:space="preserve">– предельный параметр разрешенного строительства, реконструкции объектов капитального строительства, устанавливаемый в виде числового значения, соответствующего сумме всех этажей здания, включая подземный, подвальный, цокольный, надземный, технический, мансардный и другие;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предельная высота здания, строения, сооружения </w:t>
      </w:r>
      <w:r w:rsidRPr="004B4A8B">
        <w:rPr>
          <w:color w:val="auto"/>
        </w:rPr>
        <w:t xml:space="preserve">– предельный параметр разрешенного строительства, реконструкции объектов капитального строительства, устанавливаемый в виде числового значения в метрах, соответствующего расстоянию по вертикали, измеренному от планировочной (проектной) отметки земли до наивысшей точки </w:t>
      </w:r>
      <w:r w:rsidRPr="004B4A8B">
        <w:rPr>
          <w:color w:val="auto"/>
        </w:rPr>
        <w:lastRenderedPageBreak/>
        <w:t xml:space="preserve">плоской крыши здания или до наивысшей точки конька скатной крыши здания, наивысшей точки строения, сооружения;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максимальный процент застройки в границах земельного участка </w:t>
      </w:r>
      <w:r w:rsidRPr="004B4A8B">
        <w:rPr>
          <w:color w:val="auto"/>
        </w:rPr>
        <w:t xml:space="preserve">– предельный параметр разрешенного строительства, реконструкции объектов капитального строительства, выраженный в процентах и определяемый как отношение суммарной площади земельного участка, которая может быть застроена, к общей площади земельного участка;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коэффициент строительного использования земельного участка </w:t>
      </w:r>
      <w:r w:rsidRPr="004B4A8B">
        <w:rPr>
          <w:color w:val="auto"/>
        </w:rPr>
        <w:t xml:space="preserve">– предельный параметр разрешенного строительства, реконструкции объектов капитального строительства, определяемый как отношение суммарной общей площади надземной части всех объектов капитального строительства на земельном участке (существующих и тех, которые могут быть построены дополнительно) к общей площади земельного участка;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здание </w:t>
      </w:r>
      <w:r w:rsidRPr="004B4A8B">
        <w:rPr>
          <w:color w:val="auto"/>
        </w:rPr>
        <w:t xml:space="preserve">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сооружение </w:t>
      </w:r>
      <w:r w:rsidRPr="004B4A8B">
        <w:rPr>
          <w:color w:val="auto"/>
        </w:rPr>
        <w:t xml:space="preserve">–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  <w:shd w:val="clear" w:color="auto" w:fill="FFFFFF"/>
        </w:rPr>
      </w:pPr>
      <w:proofErr w:type="gramStart"/>
      <w:r w:rsidRPr="004B4A8B">
        <w:rPr>
          <w:b/>
          <w:bCs/>
          <w:color w:val="auto"/>
        </w:rPr>
        <w:t xml:space="preserve">объект индивидуального жилищного строительства дом - </w:t>
      </w:r>
      <w:r w:rsidRPr="004B4A8B">
        <w:rPr>
          <w:color w:val="auto"/>
          <w:shd w:val="clear" w:color="auto" w:fill="FFFFFF"/>
        </w:rPr>
        <w:t>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</w:t>
      </w:r>
      <w:proofErr w:type="gramEnd"/>
      <w:r w:rsidRPr="004B4A8B">
        <w:rPr>
          <w:color w:val="auto"/>
          <w:shd w:val="clear" w:color="auto" w:fill="FFFFFF"/>
        </w:rPr>
        <w:t xml:space="preserve"> Понятия "объект индивидуального жилищного строительства", "жилой дом" и "индивидуальный жилой дом" применяются в одном значении. При этом параметры, устанавливаемые к объектам индивидуального жилищного строительства, в равной степени применяются к жилым домам, индивидуальным жилым домам, если иное не предусмотрено нормативными правовыми актами Российской Федерации;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  <w:shd w:val="clear" w:color="auto" w:fill="FFFFFF"/>
        </w:rPr>
      </w:pPr>
      <w:r w:rsidRPr="004B4A8B">
        <w:rPr>
          <w:b/>
          <w:color w:val="auto"/>
          <w:shd w:val="clear" w:color="auto" w:fill="FFFFFF"/>
        </w:rPr>
        <w:t>садовый дом</w:t>
      </w:r>
      <w:r w:rsidRPr="004B4A8B">
        <w:rPr>
          <w:color w:val="auto"/>
          <w:shd w:val="clear" w:color="auto" w:fill="FFFFFF"/>
        </w:rPr>
        <w:t xml:space="preserve"> -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здании;</w:t>
      </w:r>
    </w:p>
    <w:p w:rsidR="00A33731" w:rsidRPr="004B4A8B" w:rsidRDefault="00A33731" w:rsidP="00F17841">
      <w:pPr>
        <w:pStyle w:val="Default"/>
        <w:ind w:firstLine="709"/>
        <w:jc w:val="both"/>
        <w:rPr>
          <w:b/>
          <w:bCs/>
          <w:color w:val="auto"/>
        </w:rPr>
      </w:pPr>
      <w:r w:rsidRPr="004B4A8B">
        <w:rPr>
          <w:b/>
          <w:color w:val="auto"/>
          <w:shd w:val="clear" w:color="auto" w:fill="FFFFFF"/>
        </w:rPr>
        <w:t>садовый земельный</w:t>
      </w:r>
      <w:r w:rsidRPr="004B4A8B">
        <w:rPr>
          <w:color w:val="auto"/>
          <w:shd w:val="clear" w:color="auto" w:fill="FFFFFF"/>
        </w:rPr>
        <w:t xml:space="preserve"> </w:t>
      </w:r>
      <w:r w:rsidRPr="004B4A8B">
        <w:rPr>
          <w:b/>
          <w:color w:val="auto"/>
          <w:shd w:val="clear" w:color="auto" w:fill="FFFFFF"/>
        </w:rPr>
        <w:t>участок</w:t>
      </w:r>
      <w:r w:rsidRPr="004B4A8B">
        <w:rPr>
          <w:color w:val="auto"/>
          <w:shd w:val="clear" w:color="auto" w:fill="FFFFFF"/>
        </w:rPr>
        <w:t xml:space="preserve">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гаражей;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многоквартирный дом </w:t>
      </w:r>
      <w:r w:rsidRPr="004B4A8B">
        <w:rPr>
          <w:color w:val="auto"/>
        </w:rPr>
        <w:t xml:space="preserve">– жилой объект капитального строительства, в котором расположены две и более квартиры, имеющие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proofErr w:type="gramStart"/>
      <w:r w:rsidRPr="004B4A8B">
        <w:rPr>
          <w:b/>
          <w:bCs/>
          <w:color w:val="auto"/>
        </w:rPr>
        <w:t xml:space="preserve">жилой дом блокированной застройки </w:t>
      </w:r>
      <w:r w:rsidRPr="004B4A8B">
        <w:rPr>
          <w:color w:val="auto"/>
        </w:rPr>
        <w:t xml:space="preserve">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имеющий общую стену (общие стены) без проемов с соседним блоком или соседними блоками, расположенный на отдельном земельном участке и имеющий выход на территорию общего пользования; </w:t>
      </w:r>
      <w:proofErr w:type="gramEnd"/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территории общего пользования </w:t>
      </w:r>
      <w:r w:rsidRPr="004B4A8B">
        <w:rPr>
          <w:color w:val="auto"/>
        </w:rPr>
        <w:t xml:space="preserve">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земельные участки общего назначения - </w:t>
      </w:r>
      <w:r w:rsidRPr="004B4A8B">
        <w:rPr>
          <w:color w:val="auto"/>
          <w:shd w:val="clear" w:color="auto" w:fill="FFFFFF"/>
        </w:rPr>
        <w:t>земельные участки, являющиеся имуществом общего пользования,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предназначенные для размещения другого имущества общего пользования;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proofErr w:type="gramStart"/>
      <w:r w:rsidRPr="004B4A8B">
        <w:rPr>
          <w:b/>
          <w:bCs/>
          <w:color w:val="auto"/>
        </w:rPr>
        <w:lastRenderedPageBreak/>
        <w:t xml:space="preserve">деятельность по комплексному и устойчивому развитию территории </w:t>
      </w:r>
      <w:r w:rsidRPr="004B4A8B">
        <w:rPr>
          <w:color w:val="auto"/>
        </w:rPr>
        <w:t>–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а также по архитектурно-строительному проектированию, строительству, реконструкции указанных в настоящем</w:t>
      </w:r>
      <w:proofErr w:type="gramEnd"/>
      <w:r w:rsidRPr="004B4A8B">
        <w:rPr>
          <w:color w:val="auto"/>
        </w:rPr>
        <w:t xml:space="preserve"> </w:t>
      </w:r>
      <w:proofErr w:type="gramStart"/>
      <w:r w:rsidRPr="004B4A8B">
        <w:rPr>
          <w:color w:val="auto"/>
        </w:rPr>
        <w:t>абзаце</w:t>
      </w:r>
      <w:proofErr w:type="gramEnd"/>
      <w:r w:rsidRPr="004B4A8B">
        <w:rPr>
          <w:color w:val="auto"/>
        </w:rPr>
        <w:t xml:space="preserve"> объектов;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b/>
          <w:color w:val="auto"/>
          <w:shd w:val="clear" w:color="auto" w:fill="FFFFFF"/>
        </w:rPr>
        <w:t>нормативы градостроительного проектирования</w:t>
      </w:r>
      <w:r w:rsidRPr="004B4A8B">
        <w:rPr>
          <w:color w:val="auto"/>
          <w:shd w:val="clear" w:color="auto" w:fill="FFFFFF"/>
        </w:rPr>
        <w:t xml:space="preserve"> - совокупность расчетных показателей,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территории;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элемент планировочной структуры </w:t>
      </w:r>
      <w:r w:rsidRPr="004B4A8B">
        <w:rPr>
          <w:color w:val="auto"/>
        </w:rPr>
        <w:t xml:space="preserve">– часть территории муниципального образования (квартал, микрорайон, район и иные подобные элементы);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зеленые насаждения </w:t>
      </w:r>
      <w:r w:rsidRPr="004B4A8B">
        <w:rPr>
          <w:color w:val="auto"/>
        </w:rPr>
        <w:t xml:space="preserve">– это совокупность древесных, кустарниковых, травянистых, цветочных растений естественного или искусственного происхождения, в том числе газонов, цветников;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proofErr w:type="gramStart"/>
      <w:r w:rsidRPr="004B4A8B">
        <w:rPr>
          <w:b/>
          <w:bCs/>
          <w:color w:val="auto"/>
        </w:rPr>
        <w:t xml:space="preserve">архитектурно-градостроительный облик объекта </w:t>
      </w:r>
      <w:r w:rsidRPr="004B4A8B">
        <w:rPr>
          <w:color w:val="auto"/>
        </w:rPr>
        <w:t xml:space="preserve">– внешний облик здания, строения, сооружения, воплощающий совокупность архитектурных, колористических, объемно-планировочных, композиционных решений, которыми определяются функциональные, конструктивные и художественные особенности объекта (строительные материалы, конструкции, отделка фасадов). </w:t>
      </w:r>
      <w:proofErr w:type="gramEnd"/>
    </w:p>
    <w:p w:rsidR="00A33731" w:rsidRPr="004B4A8B" w:rsidRDefault="00A33731" w:rsidP="00F17841">
      <w:pPr>
        <w:pStyle w:val="Default"/>
        <w:ind w:firstLine="709"/>
        <w:jc w:val="both"/>
        <w:rPr>
          <w:b/>
          <w:bCs/>
          <w:color w:val="auto"/>
        </w:rPr>
      </w:pPr>
    </w:p>
    <w:p w:rsidR="00A33731" w:rsidRPr="004B4A8B" w:rsidRDefault="00A33731" w:rsidP="00F17841">
      <w:pPr>
        <w:pStyle w:val="Default"/>
        <w:ind w:firstLine="709"/>
        <w:jc w:val="both"/>
        <w:outlineLvl w:val="1"/>
        <w:rPr>
          <w:color w:val="auto"/>
        </w:rPr>
      </w:pPr>
      <w:bookmarkStart w:id="3" w:name="_Toc101546979"/>
      <w:r w:rsidRPr="004B4A8B">
        <w:rPr>
          <w:b/>
          <w:bCs/>
          <w:color w:val="auto"/>
        </w:rPr>
        <w:t>Статья 3. Действие Правил землепользования и застройки во времени</w:t>
      </w:r>
      <w:bookmarkEnd w:id="3"/>
      <w:r w:rsidRPr="004B4A8B">
        <w:rPr>
          <w:b/>
          <w:bCs/>
          <w:color w:val="auto"/>
        </w:rPr>
        <w:t xml:space="preserve">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1. Правила землепользования и застройки применяются к отношениям, возникшим после вступления таких Правил землепользования и застройки в силу.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2. </w:t>
      </w:r>
      <w:proofErr w:type="gramStart"/>
      <w:r w:rsidRPr="004B4A8B">
        <w:rPr>
          <w:color w:val="auto"/>
        </w:rPr>
        <w:t xml:space="preserve">С момента установления в Правилах землепользования и застройки территории, применительно к которой предусматривается осуществление деятельности по комплексному и устойчивому развитию территории, ранее утвержденная в отношении такой территории (части такой территории) документация по планировке территории и разрешения о подготовке документации по планировке территории в отношении такой территории (части такой территории) не подлежат применению. </w:t>
      </w:r>
      <w:proofErr w:type="gramEnd"/>
    </w:p>
    <w:p w:rsidR="00A33731" w:rsidRPr="004B4A8B" w:rsidRDefault="00A33731" w:rsidP="00A33731">
      <w:pPr>
        <w:pStyle w:val="Default"/>
        <w:jc w:val="both"/>
        <w:rPr>
          <w:b/>
          <w:bCs/>
          <w:color w:val="auto"/>
        </w:rPr>
      </w:pPr>
    </w:p>
    <w:p w:rsidR="00A33731" w:rsidRPr="004B4A8B" w:rsidRDefault="00A33731" w:rsidP="00F17841">
      <w:pPr>
        <w:pStyle w:val="Default"/>
        <w:ind w:firstLine="709"/>
        <w:jc w:val="both"/>
        <w:outlineLvl w:val="1"/>
        <w:rPr>
          <w:color w:val="auto"/>
        </w:rPr>
      </w:pPr>
      <w:bookmarkStart w:id="4" w:name="_Toc101546980"/>
      <w:r w:rsidRPr="004B4A8B">
        <w:rPr>
          <w:b/>
          <w:bCs/>
          <w:color w:val="auto"/>
        </w:rPr>
        <w:t>Статья 4. Территориальные зоны и зоны с особыми условиями использования территории</w:t>
      </w:r>
      <w:bookmarkEnd w:id="4"/>
      <w:r w:rsidRPr="004B4A8B">
        <w:rPr>
          <w:b/>
          <w:bCs/>
          <w:color w:val="auto"/>
        </w:rPr>
        <w:t xml:space="preserve">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1. На карте градостроительного зонирования устанавливаются территориальные зоны, применительно ко всей территории поселения (в границах и за границами населенных пунктов).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2. На карте зон с особыми условиями использования территорий отображены зоны, установленные в порядке, предусмотренном действующим законодательством. Виды зон с особыми условиями использования территории определены статьей 105 Земельного кодекса РФ. В границах установленных зон могут применяться ограничения прав на землю согласно пункту 1 части 2 статьи 56 Земельного кодекса РФ.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3. Границы территориальных зон устанавливаются с учетом: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1) возможности сочетания в пределах одной территориальной зоны различных видов существующего и планируемого использования земельных участков;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2) функциональных зон и параметров их планируемого развития, определенных Генеральным планом сельского поселения;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3) сложившейся планировки территории и существующего землепользования;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4) предотвращения возможности причинения вреда объектам капитального строительства, расположенным на смежных земельных участках;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5) требований охраны объектов культурного наследия, а также особо охраняемых природных территорий, иных природных объектов.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4. Границы территориальных зон могут устанавливаться по следующим линиям и границам: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lastRenderedPageBreak/>
        <w:t xml:space="preserve">1) линиям магистралей, улиц, проездов, разделяющих транспортные потоки противоположных направлений;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2) существующим утвержденным красным линиям;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3) осевым линиям дорог, улиц и проездов;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4) границам земельных участков, которые установлены в соответствии с требованиями земельного законодательства;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5) границам или осям полос отвода для размещения коммуникаций;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6) границам муниципального образования;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7) границам населенных пунктов;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8) границам административных районов, жилых кварталов, микрорайонов;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9) естественным границам природных объектов;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10) иным границам.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5. Один и тот же земельный участок не может находиться одновременно в двух или более территориальных зонах, указанных на карте градостроительного зонирования. </w:t>
      </w:r>
    </w:p>
    <w:p w:rsidR="00A33731" w:rsidRPr="004B4A8B" w:rsidRDefault="00A33731" w:rsidP="00A33731">
      <w:pPr>
        <w:pStyle w:val="Default"/>
        <w:jc w:val="both"/>
        <w:rPr>
          <w:b/>
          <w:bCs/>
          <w:color w:val="auto"/>
        </w:rPr>
      </w:pPr>
    </w:p>
    <w:p w:rsidR="00A33731" w:rsidRPr="004B4A8B" w:rsidRDefault="00A33731" w:rsidP="00F17841">
      <w:pPr>
        <w:pStyle w:val="Default"/>
        <w:ind w:firstLine="709"/>
        <w:jc w:val="both"/>
        <w:outlineLvl w:val="1"/>
        <w:rPr>
          <w:color w:val="auto"/>
        </w:rPr>
      </w:pPr>
      <w:bookmarkStart w:id="5" w:name="_Toc101546981"/>
      <w:r w:rsidRPr="004B4A8B">
        <w:rPr>
          <w:b/>
          <w:bCs/>
          <w:color w:val="auto"/>
        </w:rPr>
        <w:t>Статья 5. Градостроительные регламенты и их применение</w:t>
      </w:r>
      <w:bookmarkEnd w:id="5"/>
      <w:r w:rsidRPr="004B4A8B">
        <w:rPr>
          <w:b/>
          <w:bCs/>
          <w:color w:val="auto"/>
        </w:rPr>
        <w:t xml:space="preserve">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1. Действие градостроительных регламентов распространяется в равной мере на все земельные участки и объекты капитального строительства, расположенные в пределах границ территориальных зон, обозначенных на карте градостроительного зонирования.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2. Градостроительные регламенты установлены в Правилах землепользования и застройки с учетом: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1) фактического использования земельных участков и объектов капитального строительства в границах территориальной зоны;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3) функциональных зон и характеристик их планируемого развития, определенных Генеральным планом сельского поселения;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4) видов территориальных зон;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5) требований охраны объектов культурного наследия, а также особо охраняемых природных территорий, иных природных объектов.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3. </w:t>
      </w:r>
      <w:proofErr w:type="gramStart"/>
      <w:r w:rsidRPr="004B4A8B">
        <w:rPr>
          <w:color w:val="auto"/>
        </w:rPr>
        <w:t xml:space="preserve">Градостроительные регламенты обязательны для исполнения правообладателями земельных участков и объектов капитального строительства, иными физическими и юридическими лицами в случаях, установленных Правилами землепользования и застройки, при осуществлении планировки территории, архитектурно-строительного проектирования, строительства, реконструкции, эксплуатации объектов капитального строительства и иных действий, связанных с градостроительной деятельностью и земельными отношениями, осуществляемыми на территории муниципального образования. </w:t>
      </w:r>
      <w:proofErr w:type="gramEnd"/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4. Действие градостроительных регламентов не распространяется на следующие земельные участки в границах муниципального образования: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proofErr w:type="gramStart"/>
      <w:r w:rsidRPr="004B4A8B">
        <w:rPr>
          <w:color w:val="auto"/>
        </w:rPr>
        <w:t>1) расположенные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</w:t>
      </w:r>
      <w:proofErr w:type="gramEnd"/>
      <w:r w:rsidRPr="004B4A8B">
        <w:rPr>
          <w:color w:val="auto"/>
        </w:rPr>
        <w:t xml:space="preserve"> культурного наследия;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2) расположенные в границах территорий общего пользования;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proofErr w:type="gramStart"/>
      <w:r w:rsidRPr="004B4A8B">
        <w:rPr>
          <w:color w:val="auto"/>
        </w:rPr>
        <w:t xml:space="preserve">3) предназначенные для размещения линейных объектов и (или) занятые линейными объектами; </w:t>
      </w:r>
      <w:proofErr w:type="gramEnd"/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proofErr w:type="gramStart"/>
      <w:r w:rsidRPr="004B4A8B">
        <w:rPr>
          <w:color w:val="auto"/>
        </w:rPr>
        <w:t xml:space="preserve">4) предоставленные для добычи полезных ископаемых. </w:t>
      </w:r>
      <w:proofErr w:type="gramEnd"/>
    </w:p>
    <w:p w:rsidR="00A33731" w:rsidRPr="004B4A8B" w:rsidRDefault="00A33731" w:rsidP="00F17841">
      <w:pPr>
        <w:shd w:val="clear" w:color="auto" w:fill="FFFFFF"/>
        <w:spacing w:line="290" w:lineRule="atLeast"/>
        <w:ind w:firstLine="709"/>
        <w:jc w:val="both"/>
        <w:rPr>
          <w:rFonts w:eastAsia="Times New Roman"/>
          <w:szCs w:val="24"/>
        </w:rPr>
      </w:pPr>
      <w:r w:rsidRPr="004B4A8B">
        <w:rPr>
          <w:rFonts w:eastAsia="Times New Roman"/>
          <w:szCs w:val="24"/>
        </w:rPr>
        <w:t>5. 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</w:p>
    <w:p w:rsidR="00A33731" w:rsidRPr="004B4A8B" w:rsidRDefault="00A33731" w:rsidP="00F17841">
      <w:pPr>
        <w:shd w:val="clear" w:color="auto" w:fill="FFFFFF"/>
        <w:spacing w:line="290" w:lineRule="atLeast"/>
        <w:ind w:firstLine="709"/>
        <w:jc w:val="both"/>
        <w:rPr>
          <w:rFonts w:eastAsia="Times New Roman"/>
          <w:szCs w:val="24"/>
        </w:rPr>
      </w:pPr>
      <w:bookmarkStart w:id="6" w:name="dst1222"/>
      <w:bookmarkEnd w:id="6"/>
      <w:r w:rsidRPr="004B4A8B">
        <w:rPr>
          <w:rFonts w:eastAsia="Times New Roman"/>
          <w:szCs w:val="24"/>
        </w:rPr>
        <w:lastRenderedPageBreak/>
        <w:t>6.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>7. Линейные объекты и объекты капитального строительства инженерно-технического обеспечения (трансформаторные подстанции, распределительные пункты, пункты редуцирования газа), строительство (реконструкция) которых необходимо для технологического присоединения (подключения) строящегося (реконструируемого) объекта капитального строительства, расположенного в границах земельного участка, принадлежащего его правообладателю, к централизованным сетям инженерно-технического обеспечения, а именно к сетям электр</w:t>
      </w:r>
      <w:proofErr w:type="gramStart"/>
      <w:r w:rsidRPr="004B4A8B">
        <w:rPr>
          <w:color w:val="auto"/>
        </w:rPr>
        <w:t>о-</w:t>
      </w:r>
      <w:proofErr w:type="gramEnd"/>
      <w:r w:rsidRPr="004B4A8B">
        <w:rPr>
          <w:color w:val="auto"/>
        </w:rPr>
        <w:t xml:space="preserve"> газо-, водо-, теплоснабжения, водоотведения, связи, всегда являются разрешенным видом использования земельного участка при условии </w:t>
      </w:r>
      <w:proofErr w:type="gramStart"/>
      <w:r w:rsidRPr="004B4A8B">
        <w:rPr>
          <w:color w:val="auto"/>
        </w:rPr>
        <w:t xml:space="preserve">соответствия техническим регламентам, а вплоть до их вступления в установленном порядке в силу –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Федерации, а именно: строительным, противопожарным, санитарно-гигиеническим нормам и правилам, законодательству по охране окружающей среды и объектов культурного наследия (памятников истории и культуры). </w:t>
      </w:r>
      <w:proofErr w:type="gramEnd"/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8. </w:t>
      </w:r>
      <w:proofErr w:type="gramStart"/>
      <w:r w:rsidRPr="004B4A8B">
        <w:rPr>
          <w:color w:val="auto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  <w:r w:rsidRPr="004B4A8B">
        <w:rPr>
          <w:color w:val="auto"/>
        </w:rPr>
        <w:t xml:space="preserve"> Виды разрешенного использования таких земельных участков или объектов капитального строительства до приведения в соответствие с градостроительным регламентом определяются в соответствии с их фактическим использованием с учетом </w:t>
      </w:r>
      <w:proofErr w:type="gramStart"/>
      <w:r w:rsidRPr="004B4A8B">
        <w:rPr>
          <w:color w:val="auto"/>
        </w:rPr>
        <w:t>положений Классификатора видов разрешенного использования земельных участков</w:t>
      </w:r>
      <w:proofErr w:type="gramEnd"/>
      <w:r w:rsidRPr="004B4A8B">
        <w:rPr>
          <w:color w:val="auto"/>
        </w:rPr>
        <w:t xml:space="preserve">.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9. Градостроительные регламенты, установленные применительно к земельным участкам и объектам капитального строительства, расположенным в границах зон с особыми условиями использования территорий, применяются с учетом ограничений, установленных законодательством для указанных зон.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10. В градостроительном регламенте территориальной зоны указываются: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1) виды разрешенного использования земельных участков и объектов капитального строительства;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2) предельные (минимальные и (или) максимальные) размеры земельных участков и предельные параметры разрешенного строительства (реконструкции) объектов капитального строительства;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в случае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 Такие показатели рассчитываются в пределах территории, в границах которой предусматривается осуществление деятельности по комплексному и устойчивому развитию территории. </w:t>
      </w:r>
    </w:p>
    <w:p w:rsidR="00A33731" w:rsidRPr="004B4A8B" w:rsidRDefault="00D91CE4" w:rsidP="00F17841">
      <w:pPr>
        <w:pStyle w:val="Default"/>
        <w:ind w:firstLine="709"/>
        <w:jc w:val="both"/>
        <w:rPr>
          <w:color w:val="auto"/>
        </w:rPr>
      </w:pPr>
      <w:r w:rsidRPr="00D91CE4">
        <w:rPr>
          <w:color w:val="auto"/>
        </w:rPr>
        <w:t>11</w:t>
      </w:r>
      <w:r w:rsidR="00A33731" w:rsidRPr="00D91CE4">
        <w:rPr>
          <w:color w:val="auto"/>
        </w:rPr>
        <w:t>.</w:t>
      </w:r>
      <w:bookmarkStart w:id="7" w:name="_GoBack"/>
      <w:bookmarkEnd w:id="7"/>
      <w:r w:rsidR="00A33731" w:rsidRPr="004B4A8B">
        <w:rPr>
          <w:color w:val="auto"/>
        </w:rPr>
        <w:t xml:space="preserve"> Обслуживание автотранспорта (парковки), коммунальное обслуживание, земельные участки (территории) общего пользования допустимы во всех территориальных зонах в качестве основного вида разрешенного использования земельного участка. </w:t>
      </w:r>
    </w:p>
    <w:p w:rsidR="00A33731" w:rsidRPr="004B4A8B" w:rsidRDefault="00A33731" w:rsidP="00A33731">
      <w:pPr>
        <w:pStyle w:val="Default"/>
        <w:jc w:val="both"/>
        <w:rPr>
          <w:b/>
          <w:bCs/>
          <w:color w:val="auto"/>
        </w:rPr>
      </w:pPr>
    </w:p>
    <w:p w:rsidR="00A33731" w:rsidRPr="004B4A8B" w:rsidRDefault="00A33731" w:rsidP="00F17841">
      <w:pPr>
        <w:pStyle w:val="Default"/>
        <w:ind w:firstLine="709"/>
        <w:jc w:val="both"/>
        <w:outlineLvl w:val="1"/>
        <w:rPr>
          <w:color w:val="auto"/>
        </w:rPr>
      </w:pPr>
      <w:bookmarkStart w:id="8" w:name="_Toc101546982"/>
      <w:r w:rsidRPr="004B4A8B">
        <w:rPr>
          <w:b/>
          <w:bCs/>
          <w:color w:val="auto"/>
        </w:rPr>
        <w:lastRenderedPageBreak/>
        <w:t>Статья 6. Предельные (минимальные и (или) максимальные) размеры земельных участков и предельные параметры разрешенного строительства (реконструкции) объектов капитального строительства</w:t>
      </w:r>
      <w:bookmarkEnd w:id="8"/>
      <w:r w:rsidRPr="004B4A8B">
        <w:rPr>
          <w:b/>
          <w:bCs/>
          <w:color w:val="auto"/>
        </w:rPr>
        <w:t xml:space="preserve">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1. Применительно к каждой территориальной зоне предельные (минимальные и (или) максимальные) размеры земельных участков и предельные параметры разрешенного строительства (реконструкции) объектов капитального строительства, их сочетания. Сочетания указанных параметров и их предельные значения устанавливаются индивидуально, применительно к каждой территориальной зоне, выделенной на карте градостроительного зонирования территории муниципального образования, с учетом фактического и планируемого использования земельных участков в границах определенной территориальной зоны.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2. Предельные (минимальные и (или) максимальные) размеры земельных участков и предельные параметры разрешенного строительства (реконструкции) объектов капитального строительства могут включать в себя: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proofErr w:type="gramStart"/>
      <w:r w:rsidRPr="004B4A8B">
        <w:rPr>
          <w:color w:val="auto"/>
        </w:rPr>
        <w:t xml:space="preserve">1) предельные (минимальные и (или) максимальные) размеры земельных участков: длина, ширина, площадь; </w:t>
      </w:r>
      <w:proofErr w:type="gramEnd"/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размещения объектов инженерной инфраструктуры;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3) предельное количество этажей или предельную высоту зданий, строений, сооружений;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4) максимальный процент застройки в границах земельного участка;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5) коэффициент строительного использования земельного участка.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3. Наряду с указанными предельными параметрами разрешенного строительства (реконструкции) объектов капитального строительства в градостроительном регламенте территориальной зоны могут быть установлены иные предельные параметры разрешенного строительства (реконструкции) объектов капитального строительства.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4. В случае если в градостроительном регламенте определенной территориальной зоны не устанавливаются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 (реконструкции) объектов капитального строительства, в градостроительном регламенте данной территориальной зоны указывается, что такие предельные (минимальные и (или) максимальные) размеры земельных участков, предельные параметры разрешенного строительства (реконструкции) объектов капитального строительства не подлежат установлению. </w:t>
      </w:r>
    </w:p>
    <w:p w:rsidR="00A33731" w:rsidRPr="004B4A8B" w:rsidRDefault="00A33731" w:rsidP="00F1784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5. </w:t>
      </w:r>
      <w:r w:rsidRPr="004B4A8B">
        <w:rPr>
          <w:color w:val="auto"/>
          <w:shd w:val="clear" w:color="auto" w:fill="FFFFFF"/>
        </w:rPr>
        <w:t xml:space="preserve">В пределах территориальных зон могут устанавливаться </w:t>
      </w:r>
      <w:proofErr w:type="spellStart"/>
      <w:r w:rsidRPr="004B4A8B">
        <w:rPr>
          <w:color w:val="auto"/>
          <w:shd w:val="clear" w:color="auto" w:fill="FFFFFF"/>
        </w:rPr>
        <w:t>подзоны</w:t>
      </w:r>
      <w:proofErr w:type="spellEnd"/>
      <w:r w:rsidRPr="004B4A8B">
        <w:rPr>
          <w:color w:val="auto"/>
          <w:shd w:val="clear" w:color="auto" w:fill="FFFFFF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A33731" w:rsidRPr="004B4A8B" w:rsidRDefault="00A33731" w:rsidP="00A33731">
      <w:pPr>
        <w:pStyle w:val="Default"/>
        <w:jc w:val="both"/>
        <w:rPr>
          <w:b/>
          <w:bCs/>
          <w:color w:val="auto"/>
        </w:rPr>
      </w:pPr>
    </w:p>
    <w:p w:rsidR="00F17841" w:rsidRDefault="00A33731" w:rsidP="00F17841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9" w:name="_Toc101546983"/>
      <w:r w:rsidRPr="004B4A8B">
        <w:rPr>
          <w:b/>
          <w:bCs/>
          <w:color w:val="auto"/>
          <w:sz w:val="28"/>
          <w:szCs w:val="28"/>
        </w:rPr>
        <w:t xml:space="preserve">Глава 2. Полномочия органов местного самоуправления </w:t>
      </w:r>
    </w:p>
    <w:p w:rsidR="00A33731" w:rsidRPr="004B4A8B" w:rsidRDefault="00A33731" w:rsidP="00F17841">
      <w:pPr>
        <w:pStyle w:val="Default"/>
        <w:jc w:val="center"/>
        <w:outlineLvl w:val="0"/>
        <w:rPr>
          <w:color w:val="auto"/>
          <w:sz w:val="28"/>
          <w:szCs w:val="28"/>
        </w:rPr>
      </w:pPr>
      <w:r w:rsidRPr="004B4A8B">
        <w:rPr>
          <w:b/>
          <w:bCs/>
          <w:color w:val="auto"/>
          <w:sz w:val="28"/>
          <w:szCs w:val="28"/>
        </w:rPr>
        <w:t>в области регулирования землепользования и застройки</w:t>
      </w:r>
      <w:bookmarkEnd w:id="9"/>
    </w:p>
    <w:p w:rsidR="00A33731" w:rsidRPr="004B4A8B" w:rsidRDefault="00A33731" w:rsidP="00A33731">
      <w:pPr>
        <w:pStyle w:val="Default"/>
        <w:jc w:val="both"/>
        <w:rPr>
          <w:b/>
          <w:bCs/>
          <w:color w:val="auto"/>
        </w:rPr>
      </w:pPr>
    </w:p>
    <w:p w:rsidR="00A33731" w:rsidRPr="004B4A8B" w:rsidRDefault="00A33731" w:rsidP="00780500">
      <w:pPr>
        <w:pStyle w:val="Default"/>
        <w:ind w:firstLine="709"/>
        <w:jc w:val="both"/>
        <w:outlineLvl w:val="1"/>
        <w:rPr>
          <w:color w:val="auto"/>
        </w:rPr>
      </w:pPr>
      <w:bookmarkStart w:id="10" w:name="_Toc101546984"/>
      <w:r w:rsidRPr="004B4A8B">
        <w:rPr>
          <w:b/>
          <w:bCs/>
          <w:color w:val="auto"/>
        </w:rPr>
        <w:t>Статья 7. Вопросы местного значения сельского поселения в области градостроительства</w:t>
      </w:r>
      <w:bookmarkEnd w:id="10"/>
      <w:r w:rsidRPr="004B4A8B">
        <w:rPr>
          <w:b/>
          <w:bCs/>
          <w:color w:val="auto"/>
        </w:rPr>
        <w:t xml:space="preserve"> </w:t>
      </w:r>
    </w:p>
    <w:p w:rsidR="00A33731" w:rsidRPr="004B4A8B" w:rsidRDefault="00A33731" w:rsidP="00780500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>В соответствии с пунктом 20 части 1 статьи 14 Федерального закона «Об общих принципах организации местного самоуправления в Российской Федерации» №131-ФЗ, к вопросам местного значения сельского поселения в области градостроительства, отнесены следующие полномочия:</w:t>
      </w:r>
    </w:p>
    <w:p w:rsidR="00A33731" w:rsidRPr="004B4A8B" w:rsidRDefault="00A33731" w:rsidP="00780500">
      <w:pPr>
        <w:pStyle w:val="Default"/>
        <w:ind w:firstLine="709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>- утверждение генеральных планов поселения</w:t>
      </w:r>
    </w:p>
    <w:p w:rsidR="00A33731" w:rsidRPr="004B4A8B" w:rsidRDefault="00A33731" w:rsidP="00780500">
      <w:pPr>
        <w:pStyle w:val="Default"/>
        <w:ind w:firstLine="709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 xml:space="preserve">- утверждение </w:t>
      </w:r>
      <w:r>
        <w:rPr>
          <w:color w:val="auto"/>
          <w:shd w:val="clear" w:color="auto" w:fill="FFFFFF"/>
        </w:rPr>
        <w:t>П</w:t>
      </w:r>
      <w:r w:rsidRPr="004B4A8B">
        <w:rPr>
          <w:color w:val="auto"/>
          <w:shd w:val="clear" w:color="auto" w:fill="FFFFFF"/>
        </w:rPr>
        <w:t>равил землепользования и застройки</w:t>
      </w:r>
    </w:p>
    <w:p w:rsidR="00A33731" w:rsidRPr="004B4A8B" w:rsidRDefault="00A33731" w:rsidP="00780500">
      <w:pPr>
        <w:pStyle w:val="Default"/>
        <w:ind w:firstLine="709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>- утверждение подготовленной на основе генеральных планов поселения документации по планировке территории</w:t>
      </w:r>
    </w:p>
    <w:p w:rsidR="00A33731" w:rsidRPr="004B4A8B" w:rsidRDefault="00A33731" w:rsidP="00780500">
      <w:pPr>
        <w:pStyle w:val="Default"/>
        <w:ind w:firstLine="709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>- выдача разрешений на строительство</w:t>
      </w:r>
    </w:p>
    <w:p w:rsidR="00A33731" w:rsidRPr="004B4A8B" w:rsidRDefault="00A33731" w:rsidP="00780500">
      <w:pPr>
        <w:pStyle w:val="Default"/>
        <w:ind w:firstLine="709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lastRenderedPageBreak/>
        <w:t>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</w:p>
    <w:p w:rsidR="00A33731" w:rsidRPr="004B4A8B" w:rsidRDefault="00A33731" w:rsidP="00780500">
      <w:pPr>
        <w:pStyle w:val="Default"/>
        <w:ind w:firstLine="709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>- утверждение местных нормативов градостроительного проектирования поселений</w:t>
      </w:r>
    </w:p>
    <w:p w:rsidR="00A33731" w:rsidRPr="004B4A8B" w:rsidRDefault="00A33731" w:rsidP="00780500">
      <w:pPr>
        <w:pStyle w:val="Default"/>
        <w:ind w:firstLine="709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>- резервирование земель и изъятие земельных участков в границах поселения для муниципальных нужд</w:t>
      </w:r>
    </w:p>
    <w:p w:rsidR="00A33731" w:rsidRPr="004B4A8B" w:rsidRDefault="00A33731" w:rsidP="00780500">
      <w:pPr>
        <w:pStyle w:val="Default"/>
        <w:ind w:firstLine="709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>- осуществление муниципального земельного контроля в границах поселения</w:t>
      </w:r>
    </w:p>
    <w:p w:rsidR="00A33731" w:rsidRPr="004B4A8B" w:rsidRDefault="00A33731" w:rsidP="00780500">
      <w:pPr>
        <w:pStyle w:val="Default"/>
        <w:ind w:firstLine="709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>- осуществление осмотров зданий, сооружений и выдача рекомендаций об устранении выявленных в ходе таких осмотров нарушений</w:t>
      </w:r>
    </w:p>
    <w:p w:rsidR="00A33731" w:rsidRPr="004B4A8B" w:rsidRDefault="00A33731" w:rsidP="00780500">
      <w:pPr>
        <w:pStyle w:val="Default"/>
        <w:ind w:firstLine="709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 xml:space="preserve">- направление уведомления о соответствии указанных в уведомлении о планируемом строительстве параметров объекта индивидуального жилищного строительства или садового дома </w:t>
      </w:r>
    </w:p>
    <w:p w:rsidR="00A33731" w:rsidRPr="004B4A8B" w:rsidRDefault="00A33731" w:rsidP="00780500">
      <w:pPr>
        <w:pStyle w:val="Default"/>
        <w:ind w:firstLine="709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>- уведомления о несоответствии указанных в уведомлении о планируемом строительстве параметров объекта индивидуального жилищного строительства или садового дома</w:t>
      </w:r>
    </w:p>
    <w:p w:rsidR="00A33731" w:rsidRPr="004B4A8B" w:rsidRDefault="00A33731" w:rsidP="00780500">
      <w:pPr>
        <w:pStyle w:val="Default"/>
        <w:ind w:firstLine="709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 xml:space="preserve">-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</w:p>
    <w:p w:rsidR="00A33731" w:rsidRPr="004B4A8B" w:rsidRDefault="00A33731" w:rsidP="00780500">
      <w:pPr>
        <w:pStyle w:val="Default"/>
        <w:ind w:firstLine="709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>- решения о сносе самовольной постройки</w:t>
      </w:r>
    </w:p>
    <w:p w:rsidR="00A33731" w:rsidRPr="004B4A8B" w:rsidRDefault="00A33731" w:rsidP="00780500">
      <w:pPr>
        <w:pStyle w:val="Default"/>
        <w:ind w:firstLine="709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>-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</w:t>
      </w:r>
    </w:p>
    <w:p w:rsidR="00A33731" w:rsidRPr="004B4A8B" w:rsidRDefault="00A33731" w:rsidP="00780500">
      <w:pPr>
        <w:pStyle w:val="Default"/>
        <w:ind w:firstLine="709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>- решения об изъятии земельного участка, не используемого по целевому назначению или используемого с нарушением законодательства Российской Федерации</w:t>
      </w:r>
    </w:p>
    <w:p w:rsidR="00A33731" w:rsidRPr="004B4A8B" w:rsidRDefault="00A33731" w:rsidP="00780500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  <w:shd w:val="clear" w:color="auto" w:fill="FFFFFF"/>
        </w:rPr>
        <w:t>- осуществление сноса самовольной постройки или ее приведения в соответствие с установленными требованиями</w:t>
      </w:r>
    </w:p>
    <w:p w:rsidR="00A33731" w:rsidRPr="004B4A8B" w:rsidRDefault="00A33731" w:rsidP="00A33731">
      <w:pPr>
        <w:pStyle w:val="Default"/>
        <w:jc w:val="both"/>
        <w:rPr>
          <w:color w:val="auto"/>
        </w:rPr>
      </w:pPr>
    </w:p>
    <w:p w:rsidR="00A33731" w:rsidRPr="004B4A8B" w:rsidRDefault="00A33731" w:rsidP="00E33251">
      <w:pPr>
        <w:pStyle w:val="Default"/>
        <w:ind w:firstLine="709"/>
        <w:jc w:val="both"/>
        <w:outlineLvl w:val="1"/>
        <w:rPr>
          <w:b/>
          <w:bCs/>
          <w:color w:val="auto"/>
        </w:rPr>
      </w:pPr>
      <w:bookmarkStart w:id="11" w:name="_Toc101546985"/>
      <w:r w:rsidRPr="004B4A8B">
        <w:rPr>
          <w:b/>
          <w:bCs/>
          <w:color w:val="auto"/>
        </w:rPr>
        <w:t>Статья 8. Субъекты полномочий в области регулирования землепользования и застройки</w:t>
      </w:r>
      <w:bookmarkEnd w:id="11"/>
      <w:r w:rsidRPr="004B4A8B">
        <w:rPr>
          <w:b/>
          <w:bCs/>
          <w:color w:val="auto"/>
        </w:rPr>
        <w:t xml:space="preserve"> </w:t>
      </w:r>
    </w:p>
    <w:p w:rsidR="00A33731" w:rsidRPr="004B4A8B" w:rsidRDefault="00A33731" w:rsidP="00E3325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>В соответствии с частью 4 статьи 14 Федерального закона «Об общих принципах организации местного самоуправления в Российской Федерации» №131-ФЗ, вопросы местного значения сельского поселения в области градостроительства, решаются органами местного самоуправления соответствующих муниципальных районов.</w:t>
      </w:r>
      <w:r w:rsidRPr="004B4A8B">
        <w:rPr>
          <w:b/>
          <w:bCs/>
          <w:color w:val="auto"/>
        </w:rPr>
        <w:t xml:space="preserve"> </w:t>
      </w:r>
    </w:p>
    <w:p w:rsidR="00A33731" w:rsidRPr="004B4A8B" w:rsidRDefault="00A33731" w:rsidP="00A33731">
      <w:pPr>
        <w:pStyle w:val="Default"/>
        <w:jc w:val="both"/>
        <w:rPr>
          <w:color w:val="auto"/>
        </w:rPr>
      </w:pPr>
    </w:p>
    <w:p w:rsidR="00A33731" w:rsidRPr="004B4A8B" w:rsidRDefault="00A33731" w:rsidP="00E33251">
      <w:pPr>
        <w:pStyle w:val="Default"/>
        <w:ind w:firstLine="709"/>
        <w:jc w:val="both"/>
        <w:outlineLvl w:val="1"/>
        <w:rPr>
          <w:b/>
          <w:bCs/>
          <w:color w:val="auto"/>
        </w:rPr>
      </w:pPr>
      <w:bookmarkStart w:id="12" w:name="_Toc101546986"/>
      <w:r w:rsidRPr="004B4A8B">
        <w:rPr>
          <w:b/>
          <w:bCs/>
          <w:color w:val="auto"/>
        </w:rPr>
        <w:t>Статья 9. Полномочия по утверждению Правил землепользования и застройки</w:t>
      </w:r>
      <w:bookmarkEnd w:id="12"/>
    </w:p>
    <w:p w:rsidR="00A33731" w:rsidRPr="004B4A8B" w:rsidRDefault="00A33731" w:rsidP="00E3325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  <w:shd w:val="clear" w:color="auto" w:fill="FFFFFF"/>
        </w:rPr>
        <w:t xml:space="preserve">1. Правила землепользования и застройки утверждаются представительным органом местного самоуправления </w:t>
      </w:r>
      <w:r>
        <w:rPr>
          <w:color w:val="auto"/>
          <w:shd w:val="clear" w:color="auto" w:fill="FFFFFF"/>
        </w:rPr>
        <w:t>Аргаяшского</w:t>
      </w:r>
      <w:r w:rsidRPr="004B4A8B">
        <w:rPr>
          <w:color w:val="auto"/>
          <w:shd w:val="clear" w:color="auto" w:fill="FFFFFF"/>
        </w:rPr>
        <w:t xml:space="preserve"> муниципального района.</w:t>
      </w:r>
      <w:r w:rsidRPr="004B4A8B">
        <w:rPr>
          <w:color w:val="auto"/>
        </w:rPr>
        <w:t xml:space="preserve"> </w:t>
      </w:r>
    </w:p>
    <w:p w:rsidR="00A33731" w:rsidRPr="004B4A8B" w:rsidRDefault="00A33731" w:rsidP="00E3325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>2. Правила землепользования и застройки являются обязательным нормативно правовым актом, принимаемым в развитие положений Градостроительного Кодекса Российской Федерации. Принятие представительным органом местного самоуправления решения об отмене Правил землепользования и застройки не допустимо.</w:t>
      </w:r>
    </w:p>
    <w:p w:rsidR="00A33731" w:rsidRPr="004B4A8B" w:rsidRDefault="00A33731" w:rsidP="00E3325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3. </w:t>
      </w:r>
      <w:r w:rsidRPr="004B4A8B">
        <w:rPr>
          <w:color w:val="auto"/>
          <w:shd w:val="clear" w:color="auto" w:fill="FFFFFF"/>
        </w:rPr>
        <w:t xml:space="preserve">Физические и юридические лица вправе оспорить решение об утверждении </w:t>
      </w:r>
      <w:r>
        <w:rPr>
          <w:color w:val="auto"/>
          <w:shd w:val="clear" w:color="auto" w:fill="FFFFFF"/>
        </w:rPr>
        <w:t>П</w:t>
      </w:r>
      <w:r w:rsidRPr="004B4A8B">
        <w:rPr>
          <w:color w:val="auto"/>
          <w:shd w:val="clear" w:color="auto" w:fill="FFFFFF"/>
        </w:rPr>
        <w:t>равил землепользования и застройки в судебном порядке.</w:t>
      </w:r>
    </w:p>
    <w:p w:rsidR="00A33731" w:rsidRPr="004B4A8B" w:rsidRDefault="00A33731" w:rsidP="00A33731">
      <w:pPr>
        <w:pStyle w:val="Default"/>
        <w:jc w:val="both"/>
        <w:rPr>
          <w:b/>
          <w:bCs/>
          <w:color w:val="auto"/>
        </w:rPr>
      </w:pPr>
    </w:p>
    <w:p w:rsidR="00A33731" w:rsidRPr="004B4A8B" w:rsidRDefault="00A33731" w:rsidP="00E33251">
      <w:pPr>
        <w:pStyle w:val="Default"/>
        <w:ind w:firstLine="709"/>
        <w:jc w:val="both"/>
        <w:outlineLvl w:val="1"/>
        <w:rPr>
          <w:color w:val="auto"/>
        </w:rPr>
      </w:pPr>
      <w:bookmarkStart w:id="13" w:name="_Toc101546987"/>
      <w:r w:rsidRPr="004B4A8B">
        <w:rPr>
          <w:b/>
          <w:bCs/>
          <w:color w:val="auto"/>
        </w:rPr>
        <w:t xml:space="preserve">Статья 10. Полномочия главы Администрации </w:t>
      </w:r>
      <w:r>
        <w:rPr>
          <w:b/>
          <w:bCs/>
          <w:color w:val="auto"/>
        </w:rPr>
        <w:t>Аргаяшского</w:t>
      </w:r>
      <w:r w:rsidRPr="004B4A8B">
        <w:rPr>
          <w:b/>
          <w:bCs/>
          <w:color w:val="auto"/>
        </w:rPr>
        <w:t xml:space="preserve"> муниципального района в области регулирования землепользования и застройки</w:t>
      </w:r>
      <w:bookmarkEnd w:id="13"/>
      <w:r w:rsidRPr="004B4A8B">
        <w:rPr>
          <w:b/>
          <w:bCs/>
          <w:color w:val="auto"/>
        </w:rPr>
        <w:t xml:space="preserve"> </w:t>
      </w:r>
    </w:p>
    <w:p w:rsidR="00A33731" w:rsidRPr="004B4A8B" w:rsidRDefault="00A33731" w:rsidP="00E3325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К полномочиям главы Администрации </w:t>
      </w:r>
      <w:r>
        <w:rPr>
          <w:color w:val="auto"/>
        </w:rPr>
        <w:t>Аргаяшского</w:t>
      </w:r>
      <w:r w:rsidRPr="004B4A8B">
        <w:rPr>
          <w:color w:val="auto"/>
        </w:rPr>
        <w:t xml:space="preserve"> муниципального района в области регулирования землепользования и застройки относятся: </w:t>
      </w:r>
    </w:p>
    <w:p w:rsidR="00A33731" w:rsidRPr="004B4A8B" w:rsidRDefault="00A33731" w:rsidP="00E3325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- принятие решений о подготовке проекта </w:t>
      </w:r>
      <w:r>
        <w:rPr>
          <w:color w:val="auto"/>
        </w:rPr>
        <w:t>П</w:t>
      </w:r>
      <w:r w:rsidRPr="004B4A8B">
        <w:rPr>
          <w:color w:val="auto"/>
        </w:rPr>
        <w:t>равил землепользования и застройки, о внесении изменений в Правила землепользования и застройки или об отклонении предложения о внесении изменений в Правила землепользования и застройки</w:t>
      </w:r>
    </w:p>
    <w:p w:rsidR="00A33731" w:rsidRPr="004B4A8B" w:rsidRDefault="00A33731" w:rsidP="00E3325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- обеспечение опубликования проектов Правил землепользования и застройки; </w:t>
      </w:r>
    </w:p>
    <w:p w:rsidR="00A33731" w:rsidRPr="004B4A8B" w:rsidRDefault="00A33731" w:rsidP="00E3325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- утверждение состава и порядка деятельности комиссии по подготовке проекта </w:t>
      </w:r>
      <w:r>
        <w:rPr>
          <w:color w:val="auto"/>
        </w:rPr>
        <w:t>П</w:t>
      </w:r>
      <w:r w:rsidRPr="004B4A8B">
        <w:rPr>
          <w:color w:val="auto"/>
        </w:rPr>
        <w:t xml:space="preserve">равил землепользования и застройки; </w:t>
      </w:r>
    </w:p>
    <w:p w:rsidR="00A33731" w:rsidRPr="004B4A8B" w:rsidRDefault="00A33731" w:rsidP="00E3325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>- организация и проведение публичных слушаний по проекту Правил землепользования и застройки;</w:t>
      </w:r>
    </w:p>
    <w:p w:rsidR="00A33731" w:rsidRPr="004B4A8B" w:rsidRDefault="00A33731" w:rsidP="00E3325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lastRenderedPageBreak/>
        <w:t xml:space="preserve">- принятие решения о направлении проекта </w:t>
      </w:r>
      <w:r>
        <w:rPr>
          <w:color w:val="auto"/>
        </w:rPr>
        <w:t>П</w:t>
      </w:r>
      <w:r w:rsidRPr="004B4A8B">
        <w:rPr>
          <w:color w:val="auto"/>
        </w:rPr>
        <w:t xml:space="preserve">равил землепользования и застройки в представительный орган местного самоуправления или об отклонении проекта </w:t>
      </w:r>
      <w:r>
        <w:rPr>
          <w:color w:val="auto"/>
        </w:rPr>
        <w:t>П</w:t>
      </w:r>
      <w:r w:rsidRPr="004B4A8B">
        <w:rPr>
          <w:color w:val="auto"/>
        </w:rPr>
        <w:t xml:space="preserve">равил землепользования и застройки и о направлении его на доработку; </w:t>
      </w:r>
    </w:p>
    <w:p w:rsidR="00A33731" w:rsidRPr="004B4A8B" w:rsidRDefault="00A33731" w:rsidP="00E3325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- принятие решений о предоставлении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 (реконструкции) объектов капитального строительства или об отказе в предоставлении таких разрешений; </w:t>
      </w:r>
    </w:p>
    <w:p w:rsidR="00A33731" w:rsidRPr="004B4A8B" w:rsidRDefault="00A33731" w:rsidP="00E3325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- принятие решения об утверждении документации по планировке территории или об отклонении такой документации и о направлении ее на доработку; </w:t>
      </w:r>
    </w:p>
    <w:p w:rsidR="00A33731" w:rsidRPr="004B4A8B" w:rsidRDefault="00A33731" w:rsidP="00E3325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- иные полномочия в области землепользования и застройки в соответствии с законодательством Российской Федерации, Уставом муниципального образования, Правилами землепользования и застройки, иными муниципальными правовыми актами. </w:t>
      </w:r>
    </w:p>
    <w:p w:rsidR="00A33731" w:rsidRPr="004B4A8B" w:rsidRDefault="00A33731" w:rsidP="00A33731">
      <w:pPr>
        <w:pStyle w:val="Default"/>
        <w:jc w:val="both"/>
        <w:rPr>
          <w:b/>
          <w:bCs/>
          <w:color w:val="auto"/>
        </w:rPr>
      </w:pPr>
    </w:p>
    <w:p w:rsidR="00A33731" w:rsidRPr="004B4A8B" w:rsidRDefault="00A33731" w:rsidP="00E33251">
      <w:pPr>
        <w:pStyle w:val="Default"/>
        <w:ind w:firstLine="709"/>
        <w:jc w:val="both"/>
        <w:outlineLvl w:val="1"/>
        <w:rPr>
          <w:color w:val="auto"/>
        </w:rPr>
      </w:pPr>
      <w:bookmarkStart w:id="14" w:name="_Toc101546988"/>
      <w:r w:rsidRPr="004B4A8B">
        <w:rPr>
          <w:b/>
          <w:bCs/>
          <w:color w:val="auto"/>
        </w:rPr>
        <w:t xml:space="preserve">Статья 11. Комиссия по подготовке проекта </w:t>
      </w:r>
      <w:r>
        <w:rPr>
          <w:b/>
          <w:bCs/>
          <w:color w:val="auto"/>
        </w:rPr>
        <w:t>П</w:t>
      </w:r>
      <w:r w:rsidRPr="004B4A8B">
        <w:rPr>
          <w:b/>
          <w:bCs/>
          <w:color w:val="auto"/>
        </w:rPr>
        <w:t>равил землепользования и застройки муниципального образования</w:t>
      </w:r>
      <w:bookmarkEnd w:id="14"/>
      <w:r w:rsidRPr="004B4A8B">
        <w:rPr>
          <w:b/>
          <w:bCs/>
          <w:color w:val="auto"/>
        </w:rPr>
        <w:t xml:space="preserve"> </w:t>
      </w:r>
    </w:p>
    <w:p w:rsidR="00A33731" w:rsidRPr="004B4A8B" w:rsidRDefault="00A33731" w:rsidP="00E3325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1. </w:t>
      </w:r>
      <w:r>
        <w:rPr>
          <w:color w:val="auto"/>
        </w:rPr>
        <w:t>Комиссия по подготовке проекта П</w:t>
      </w:r>
      <w:r w:rsidRPr="004B4A8B">
        <w:rPr>
          <w:color w:val="auto"/>
        </w:rPr>
        <w:t xml:space="preserve">равил землепользования и застройки муниципального образования (далее – Комиссия) создается главой Администрации </w:t>
      </w:r>
      <w:r>
        <w:rPr>
          <w:color w:val="auto"/>
        </w:rPr>
        <w:t>Аргаяшского</w:t>
      </w:r>
      <w:r w:rsidRPr="004B4A8B">
        <w:rPr>
          <w:color w:val="auto"/>
        </w:rPr>
        <w:t xml:space="preserve"> муниципального района</w:t>
      </w:r>
      <w:r>
        <w:rPr>
          <w:color w:val="auto"/>
        </w:rPr>
        <w:t xml:space="preserve"> в целях подготовки проекта П</w:t>
      </w:r>
      <w:r w:rsidRPr="004B4A8B">
        <w:rPr>
          <w:color w:val="auto"/>
        </w:rPr>
        <w:t xml:space="preserve">равил землепользования и застройки и осуществления иных полномочий, предусмотренных Градостроительным кодексом Российской Федерации и Правилами землепользования и застройки. </w:t>
      </w:r>
    </w:p>
    <w:p w:rsidR="00A33731" w:rsidRPr="004B4A8B" w:rsidRDefault="00A33731" w:rsidP="00E33251">
      <w:pPr>
        <w:pStyle w:val="Default"/>
        <w:ind w:firstLine="709"/>
        <w:jc w:val="both"/>
        <w:rPr>
          <w:b/>
          <w:bCs/>
          <w:color w:val="auto"/>
        </w:rPr>
      </w:pPr>
      <w:r w:rsidRPr="004B4A8B">
        <w:rPr>
          <w:color w:val="auto"/>
        </w:rPr>
        <w:t xml:space="preserve">2. Состав и порядок деятельности Комиссии утверждаются муниципальным правовым актом Администрации </w:t>
      </w:r>
      <w:r>
        <w:rPr>
          <w:color w:val="auto"/>
        </w:rPr>
        <w:t>Аргаяшского</w:t>
      </w:r>
      <w:r w:rsidRPr="004B4A8B">
        <w:rPr>
          <w:color w:val="auto"/>
        </w:rPr>
        <w:t xml:space="preserve"> муниципального района. </w:t>
      </w:r>
    </w:p>
    <w:p w:rsidR="00A33731" w:rsidRPr="004B4A8B" w:rsidRDefault="00A33731" w:rsidP="00A33731">
      <w:pPr>
        <w:pStyle w:val="Default"/>
        <w:jc w:val="both"/>
        <w:rPr>
          <w:b/>
          <w:bCs/>
          <w:color w:val="auto"/>
        </w:rPr>
      </w:pPr>
    </w:p>
    <w:p w:rsidR="00E33251" w:rsidRDefault="00A33731" w:rsidP="00E33251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15" w:name="_Toc101546989"/>
      <w:r w:rsidRPr="004B4A8B">
        <w:rPr>
          <w:b/>
          <w:bCs/>
          <w:color w:val="auto"/>
          <w:sz w:val="28"/>
          <w:szCs w:val="28"/>
        </w:rPr>
        <w:t xml:space="preserve">Глава 3. Изменение видов разрешенного использования </w:t>
      </w:r>
    </w:p>
    <w:p w:rsidR="00E33251" w:rsidRDefault="00A33731" w:rsidP="00E33251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r w:rsidRPr="004B4A8B">
        <w:rPr>
          <w:b/>
          <w:bCs/>
          <w:color w:val="auto"/>
          <w:sz w:val="28"/>
          <w:szCs w:val="28"/>
        </w:rPr>
        <w:t xml:space="preserve">земельных участков и объектов капитального строительства </w:t>
      </w:r>
    </w:p>
    <w:p w:rsidR="00A33731" w:rsidRPr="004B4A8B" w:rsidRDefault="00A33731" w:rsidP="00E33251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r w:rsidRPr="004B4A8B">
        <w:rPr>
          <w:b/>
          <w:bCs/>
          <w:color w:val="auto"/>
          <w:sz w:val="28"/>
          <w:szCs w:val="28"/>
        </w:rPr>
        <w:t>физическими и юридическими лицами</w:t>
      </w:r>
      <w:bookmarkEnd w:id="15"/>
    </w:p>
    <w:p w:rsidR="00A33731" w:rsidRPr="004B4A8B" w:rsidRDefault="00A33731" w:rsidP="00A33731">
      <w:pPr>
        <w:pStyle w:val="Default"/>
        <w:jc w:val="both"/>
        <w:rPr>
          <w:b/>
          <w:bCs/>
          <w:color w:val="auto"/>
        </w:rPr>
      </w:pPr>
    </w:p>
    <w:p w:rsidR="00A33731" w:rsidRPr="004B4A8B" w:rsidRDefault="00A33731" w:rsidP="00A94838">
      <w:pPr>
        <w:pStyle w:val="Default"/>
        <w:ind w:firstLine="709"/>
        <w:jc w:val="both"/>
        <w:outlineLvl w:val="1"/>
        <w:rPr>
          <w:color w:val="auto"/>
        </w:rPr>
      </w:pPr>
      <w:bookmarkStart w:id="16" w:name="_Toc101546990"/>
      <w:r w:rsidRPr="004B4A8B">
        <w:rPr>
          <w:b/>
          <w:bCs/>
          <w:color w:val="auto"/>
        </w:rPr>
        <w:t>Статья 12. Изменение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16"/>
      <w:r w:rsidRPr="004B4A8B">
        <w:rPr>
          <w:b/>
          <w:bCs/>
          <w:color w:val="auto"/>
        </w:rPr>
        <w:t xml:space="preserve">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  <w:shd w:val="clear" w:color="auto" w:fill="FFFFFF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  <w:r w:rsidRPr="004B4A8B">
        <w:rPr>
          <w:color w:val="auto"/>
        </w:rPr>
        <w:t xml:space="preserve"> </w:t>
      </w:r>
    </w:p>
    <w:p w:rsidR="00A33731" w:rsidRPr="004B4A8B" w:rsidRDefault="00A33731" w:rsidP="00A33731">
      <w:pPr>
        <w:pStyle w:val="Default"/>
        <w:jc w:val="both"/>
        <w:rPr>
          <w:b/>
          <w:bCs/>
          <w:color w:val="auto"/>
        </w:rPr>
      </w:pPr>
    </w:p>
    <w:p w:rsidR="00A33731" w:rsidRPr="004B4A8B" w:rsidRDefault="00A33731" w:rsidP="00A94838">
      <w:pPr>
        <w:pStyle w:val="Default"/>
        <w:ind w:firstLine="709"/>
        <w:jc w:val="both"/>
        <w:outlineLvl w:val="1"/>
        <w:rPr>
          <w:color w:val="auto"/>
        </w:rPr>
      </w:pPr>
      <w:bookmarkStart w:id="17" w:name="_Toc101546991"/>
      <w:r w:rsidRPr="004B4A8B">
        <w:rPr>
          <w:b/>
          <w:bCs/>
          <w:color w:val="auto"/>
        </w:rPr>
        <w:t>Статья 13. Порядок предоставления разрешения на условно разрешенный вид использования земельного участка или объекта капитального строительства</w:t>
      </w:r>
      <w:bookmarkEnd w:id="17"/>
      <w:r w:rsidRPr="004B4A8B">
        <w:rPr>
          <w:b/>
          <w:bCs/>
          <w:color w:val="auto"/>
        </w:rPr>
        <w:t xml:space="preserve">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2. </w:t>
      </w:r>
      <w:r w:rsidRPr="004B4A8B">
        <w:rPr>
          <w:color w:val="auto"/>
          <w:shd w:val="clear" w:color="auto" w:fill="FFFFFF"/>
        </w:rPr>
        <w:t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</w:t>
      </w:r>
      <w:r w:rsidRPr="004B4A8B">
        <w:rPr>
          <w:color w:val="auto"/>
        </w:rPr>
        <w:t xml:space="preserve">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3. </w:t>
      </w:r>
      <w:r w:rsidRPr="004B4A8B">
        <w:rPr>
          <w:color w:val="auto"/>
          <w:shd w:val="clear" w:color="auto" w:fill="FFFFFF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</w:t>
      </w:r>
      <w:r w:rsidRPr="004B4A8B">
        <w:rPr>
          <w:color w:val="auto"/>
        </w:rPr>
        <w:t xml:space="preserve">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4. </w:t>
      </w:r>
      <w:r w:rsidRPr="004B4A8B">
        <w:rPr>
          <w:color w:val="auto"/>
          <w:shd w:val="clear" w:color="auto" w:fill="FFFFFF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</w:t>
      </w:r>
      <w:r w:rsidRPr="004B4A8B">
        <w:rPr>
          <w:color w:val="auto"/>
        </w:rPr>
        <w:t xml:space="preserve">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lastRenderedPageBreak/>
        <w:t xml:space="preserve">5. </w:t>
      </w:r>
      <w:r w:rsidRPr="004B4A8B">
        <w:rPr>
          <w:color w:val="auto"/>
          <w:shd w:val="clear" w:color="auto" w:fill="FFFFFF"/>
        </w:rPr>
        <w:t>На основании рекомендаций комиссии,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</w:t>
      </w:r>
      <w:r w:rsidRPr="004B4A8B">
        <w:rPr>
          <w:color w:val="auto"/>
        </w:rPr>
        <w:t xml:space="preserve">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6. </w:t>
      </w:r>
      <w:r w:rsidRPr="004B4A8B">
        <w:rPr>
          <w:color w:val="auto"/>
          <w:shd w:val="clear" w:color="auto" w:fill="FFFFFF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</w:t>
      </w:r>
      <w:r w:rsidRPr="004B4A8B">
        <w:rPr>
          <w:color w:val="auto"/>
        </w:rPr>
        <w:t xml:space="preserve">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7. </w:t>
      </w:r>
      <w:r w:rsidRPr="004B4A8B">
        <w:rPr>
          <w:color w:val="auto"/>
          <w:shd w:val="clear" w:color="auto" w:fill="FFFFFF"/>
        </w:rPr>
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</w:t>
      </w:r>
      <w:r w:rsidRPr="004B4A8B">
        <w:rPr>
          <w:color w:val="auto"/>
        </w:rPr>
        <w:t xml:space="preserve">. </w:t>
      </w:r>
    </w:p>
    <w:p w:rsidR="00A33731" w:rsidRPr="004B4A8B" w:rsidRDefault="00A33731" w:rsidP="00A33731">
      <w:pPr>
        <w:pStyle w:val="Default"/>
        <w:jc w:val="both"/>
        <w:rPr>
          <w:b/>
          <w:bCs/>
          <w:color w:val="auto"/>
        </w:rPr>
      </w:pPr>
    </w:p>
    <w:p w:rsidR="00A33731" w:rsidRPr="004B4A8B" w:rsidRDefault="00A33731" w:rsidP="00A94838">
      <w:pPr>
        <w:pStyle w:val="Default"/>
        <w:ind w:firstLine="709"/>
        <w:jc w:val="both"/>
        <w:outlineLvl w:val="1"/>
        <w:rPr>
          <w:color w:val="auto"/>
        </w:rPr>
      </w:pPr>
      <w:bookmarkStart w:id="18" w:name="_Toc101546992"/>
      <w:r w:rsidRPr="004B4A8B">
        <w:rPr>
          <w:b/>
          <w:bCs/>
          <w:color w:val="auto"/>
        </w:rPr>
        <w:t>Статья 14. Порядок предоставления разрешения на отклонение от предельных параметров разрешенного строительства (реконструкции) объекта капитального строительства</w:t>
      </w:r>
      <w:bookmarkEnd w:id="18"/>
      <w:r w:rsidRPr="004B4A8B">
        <w:rPr>
          <w:b/>
          <w:bCs/>
          <w:color w:val="auto"/>
        </w:rPr>
        <w:t xml:space="preserve">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1. </w:t>
      </w:r>
      <w:r w:rsidRPr="004B4A8B">
        <w:rPr>
          <w:color w:val="auto"/>
          <w:shd w:val="clear" w:color="auto" w:fill="FFFFFF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</w:t>
      </w:r>
      <w:r w:rsidRPr="004B4A8B">
        <w:rPr>
          <w:color w:val="auto"/>
        </w:rPr>
        <w:t xml:space="preserve">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2. </w:t>
      </w:r>
      <w:r w:rsidRPr="004B4A8B">
        <w:rPr>
          <w:color w:val="auto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</w:t>
      </w:r>
      <w:r w:rsidRPr="004B4A8B">
        <w:rPr>
          <w:color w:val="auto"/>
        </w:rPr>
        <w:t xml:space="preserve">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3. </w:t>
      </w:r>
      <w:r w:rsidRPr="004B4A8B">
        <w:rPr>
          <w:color w:val="auto"/>
          <w:shd w:val="clear" w:color="auto" w:fill="FFFFFF"/>
        </w:rPr>
        <w:t>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</w:t>
      </w:r>
      <w:r w:rsidRPr="004B4A8B">
        <w:rPr>
          <w:color w:val="auto"/>
        </w:rPr>
        <w:t xml:space="preserve">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4. </w:t>
      </w:r>
      <w:r w:rsidRPr="004B4A8B">
        <w:rPr>
          <w:color w:val="auto"/>
          <w:shd w:val="clear" w:color="auto" w:fill="FFFFFF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</w:t>
      </w:r>
      <w:r w:rsidRPr="004B4A8B">
        <w:rPr>
          <w:color w:val="auto"/>
        </w:rPr>
        <w:t xml:space="preserve">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5. </w:t>
      </w:r>
      <w:r w:rsidRPr="004B4A8B">
        <w:rPr>
          <w:color w:val="auto"/>
          <w:shd w:val="clear" w:color="auto" w:fill="FFFFFF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</w:t>
      </w:r>
      <w:r w:rsidRPr="004B4A8B">
        <w:rPr>
          <w:color w:val="auto"/>
        </w:rPr>
        <w:t xml:space="preserve">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6. </w:t>
      </w:r>
      <w:r w:rsidRPr="004B4A8B">
        <w:rPr>
          <w:color w:val="auto"/>
          <w:shd w:val="clear" w:color="auto" w:fill="FFFFFF"/>
        </w:rPr>
        <w:t>Глава местной администрации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</w:r>
      <w:r w:rsidRPr="004B4A8B">
        <w:rPr>
          <w:color w:val="auto"/>
        </w:rPr>
        <w:t xml:space="preserve">. </w:t>
      </w:r>
    </w:p>
    <w:p w:rsidR="00A33731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7. </w:t>
      </w:r>
      <w:r w:rsidRPr="004B4A8B">
        <w:rPr>
          <w:color w:val="auto"/>
          <w:shd w:val="clear" w:color="auto" w:fill="FFFFFF"/>
        </w:rPr>
        <w:t>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</w:r>
      <w:r w:rsidRPr="004B4A8B">
        <w:rPr>
          <w:color w:val="auto"/>
        </w:rPr>
        <w:t xml:space="preserve">. </w:t>
      </w:r>
    </w:p>
    <w:p w:rsidR="00E50CB9" w:rsidRPr="004B4A8B" w:rsidRDefault="00E50CB9" w:rsidP="00A94838">
      <w:pPr>
        <w:pStyle w:val="Default"/>
        <w:ind w:firstLine="709"/>
        <w:jc w:val="both"/>
        <w:rPr>
          <w:b/>
          <w:bCs/>
          <w:color w:val="auto"/>
        </w:rPr>
      </w:pPr>
    </w:p>
    <w:p w:rsidR="00A33731" w:rsidRPr="004B4A8B" w:rsidRDefault="00A33731" w:rsidP="00A33731">
      <w:pPr>
        <w:pStyle w:val="Default"/>
        <w:jc w:val="both"/>
        <w:rPr>
          <w:b/>
          <w:bCs/>
          <w:color w:val="auto"/>
        </w:rPr>
      </w:pPr>
    </w:p>
    <w:p w:rsidR="00A94838" w:rsidRDefault="00A33731" w:rsidP="00A94838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19" w:name="_Toc101546993"/>
      <w:r w:rsidRPr="004B4A8B">
        <w:rPr>
          <w:b/>
          <w:bCs/>
          <w:color w:val="auto"/>
          <w:sz w:val="28"/>
          <w:szCs w:val="28"/>
        </w:rPr>
        <w:lastRenderedPageBreak/>
        <w:t xml:space="preserve">Глава 4. Подготовка документации по планировке территорий </w:t>
      </w:r>
    </w:p>
    <w:p w:rsidR="00A33731" w:rsidRPr="004B4A8B" w:rsidRDefault="00A33731" w:rsidP="00A94838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r w:rsidRPr="004B4A8B">
        <w:rPr>
          <w:b/>
          <w:bCs/>
          <w:color w:val="auto"/>
          <w:sz w:val="28"/>
          <w:szCs w:val="28"/>
        </w:rPr>
        <w:t>органами местного самоуправления</w:t>
      </w:r>
      <w:bookmarkEnd w:id="19"/>
    </w:p>
    <w:p w:rsidR="00A33731" w:rsidRPr="004B4A8B" w:rsidRDefault="00A33731" w:rsidP="00A33731">
      <w:pPr>
        <w:pStyle w:val="Default"/>
        <w:jc w:val="both"/>
        <w:rPr>
          <w:b/>
          <w:bCs/>
          <w:color w:val="auto"/>
        </w:rPr>
      </w:pPr>
    </w:p>
    <w:p w:rsidR="00A33731" w:rsidRPr="004B4A8B" w:rsidRDefault="00A33731" w:rsidP="00A94838">
      <w:pPr>
        <w:pStyle w:val="Default"/>
        <w:ind w:firstLine="709"/>
        <w:jc w:val="both"/>
        <w:outlineLvl w:val="1"/>
        <w:rPr>
          <w:color w:val="auto"/>
        </w:rPr>
      </w:pPr>
      <w:bookmarkStart w:id="20" w:name="_Toc101546994"/>
      <w:r w:rsidRPr="004B4A8B">
        <w:rPr>
          <w:b/>
          <w:bCs/>
          <w:color w:val="auto"/>
        </w:rPr>
        <w:t>Статья 15. Назначение и виды документации по планировке территории</w:t>
      </w:r>
      <w:bookmarkEnd w:id="20"/>
      <w:r w:rsidRPr="004B4A8B">
        <w:rPr>
          <w:b/>
          <w:bCs/>
          <w:color w:val="auto"/>
        </w:rPr>
        <w:t xml:space="preserve">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1. Подготовка документации по планировке территории в границах муниципального образования осуществляется в целях обеспечения устойчивого развития территории,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2. Видами документации по планировке территории являются: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1) проект планировки территории;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2) проект межевания территории. </w:t>
      </w:r>
    </w:p>
    <w:p w:rsidR="00A33731" w:rsidRPr="004B4A8B" w:rsidRDefault="00A33731" w:rsidP="00A33731">
      <w:pPr>
        <w:pStyle w:val="Default"/>
        <w:jc w:val="both"/>
        <w:rPr>
          <w:b/>
          <w:bCs/>
          <w:color w:val="auto"/>
        </w:rPr>
      </w:pPr>
    </w:p>
    <w:p w:rsidR="00A33731" w:rsidRPr="004B4A8B" w:rsidRDefault="00A33731" w:rsidP="00A94838">
      <w:pPr>
        <w:pStyle w:val="Default"/>
        <w:ind w:firstLine="709"/>
        <w:jc w:val="both"/>
        <w:outlineLvl w:val="1"/>
        <w:rPr>
          <w:color w:val="auto"/>
        </w:rPr>
      </w:pPr>
      <w:bookmarkStart w:id="21" w:name="_Toc101546995"/>
      <w:r w:rsidRPr="004B4A8B">
        <w:rPr>
          <w:b/>
          <w:bCs/>
          <w:color w:val="auto"/>
        </w:rPr>
        <w:t>Статья 16. Подготовка документации по планировке территории</w:t>
      </w:r>
      <w:bookmarkEnd w:id="21"/>
      <w:r w:rsidRPr="004B4A8B">
        <w:rPr>
          <w:b/>
          <w:bCs/>
          <w:color w:val="auto"/>
        </w:rPr>
        <w:t xml:space="preserve">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1. Подготовка документации по планировке территории в целях размещения объектов капитального строительства применительно к территории, в границах которой не предусматривается осуществление деятельности по комплексному и устойчивому развитию территории, не требуется, за исключением следующих случаев: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1) изъятия земельных участков для государственных или муниципальных нужд в связи с размещением объектов капитального строительства федерального, регионального или местного значения;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2) установления, изменения или отмены красных линий;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3) образования земельных участков, в случае если в соответствии с земельным законодательством образование земельных участков осуществляется в соответствии с проектом межевания территории;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4) планируемого размещения объекта капитального строительства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5) строительства (реконструкции)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Правительством Российской Федерации могут быть установлены иные случаи, при которых для строительства (реконструкции) линейного объекта не требуется подготовка документации по планировке территории.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В случаях, указанных в подпунктах 1 – 5 настоящего пункта, подготовка документации по планировке территории является обязательной.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2. В отношении территории, применительно к которой Правилами землепользования и застройки предусматривается осуществление деятельности по комплексному и устойчивому развитию территории, подготовка документации по планировке территории в целях размещения объектов капитального строительства является обязательной.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3. В отношении территории, применительно к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4. Проект планировки территории является основой для подготовки проекта межевания территории, за исключением случаев, предусмотренных пунктом 3 настоящей статьи. Подготовка проекта межевания территории осуществляется в составе проекта планировки территории или в виде отдельного документа. </w:t>
      </w:r>
    </w:p>
    <w:p w:rsidR="00A33731" w:rsidRDefault="00A33731" w:rsidP="00A33731">
      <w:pPr>
        <w:pStyle w:val="Default"/>
        <w:jc w:val="both"/>
        <w:rPr>
          <w:b/>
          <w:bCs/>
          <w:color w:val="auto"/>
        </w:rPr>
      </w:pPr>
    </w:p>
    <w:p w:rsidR="00E50CB9" w:rsidRPr="004B4A8B" w:rsidRDefault="00E50CB9" w:rsidP="00A33731">
      <w:pPr>
        <w:pStyle w:val="Default"/>
        <w:jc w:val="both"/>
        <w:rPr>
          <w:b/>
          <w:bCs/>
          <w:color w:val="auto"/>
        </w:rPr>
      </w:pPr>
    </w:p>
    <w:p w:rsidR="00A33731" w:rsidRPr="004B4A8B" w:rsidRDefault="00A33731" w:rsidP="00A94838">
      <w:pPr>
        <w:pStyle w:val="Default"/>
        <w:ind w:firstLine="709"/>
        <w:jc w:val="both"/>
        <w:outlineLvl w:val="1"/>
        <w:rPr>
          <w:color w:val="auto"/>
        </w:rPr>
      </w:pPr>
      <w:bookmarkStart w:id="22" w:name="_Toc101546996"/>
      <w:r w:rsidRPr="004B4A8B">
        <w:rPr>
          <w:b/>
          <w:bCs/>
          <w:color w:val="auto"/>
        </w:rPr>
        <w:lastRenderedPageBreak/>
        <w:t>Статья 17. Общие требования к документации по планировке территории</w:t>
      </w:r>
      <w:bookmarkEnd w:id="22"/>
      <w:r w:rsidRPr="004B4A8B">
        <w:rPr>
          <w:b/>
          <w:bCs/>
          <w:color w:val="auto"/>
        </w:rPr>
        <w:t xml:space="preserve">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1.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структуры, определенных Правилами землепользования и застройки территориальных зон и (или) установленных Генеральным планом сельского поселения функциональных зон.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2. При подготовке документации по планировке территории учитываются границ зон с особыми условиями использования территорий и ограничения по использованию территорий в границах таких зон.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3. Подготовка графической части документации по планировке территории осуществляется: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1) в соответствии с системой координат, используемой для ведения Единого государственного реестра недвижимости;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2) с использованием цифровых топографических карт, цифровых топографических планов, требования к которым устанавливаются уполномоченным федеральным органом исполнительной власти.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4. Подготовка документации по планировке территории осуществляется на основании генерального плана и Правил землепользования и застройки сельского поселения, в соответствии с программами комплексного развития систем коммунальной, транспортной, социальной инфраструктуры, нормативами градостроительного проектирования, требованиями технических регламентов, границ зон с особыми условиями использования территорий. </w:t>
      </w:r>
    </w:p>
    <w:p w:rsidR="00A33731" w:rsidRPr="004B4A8B" w:rsidRDefault="00A33731" w:rsidP="00A33731">
      <w:pPr>
        <w:pStyle w:val="Default"/>
        <w:jc w:val="both"/>
        <w:rPr>
          <w:b/>
          <w:bCs/>
          <w:color w:val="auto"/>
        </w:rPr>
      </w:pPr>
    </w:p>
    <w:p w:rsidR="00A33731" w:rsidRPr="004B4A8B" w:rsidRDefault="00A33731" w:rsidP="00A94838">
      <w:pPr>
        <w:pStyle w:val="Default"/>
        <w:ind w:firstLine="709"/>
        <w:jc w:val="both"/>
        <w:outlineLvl w:val="1"/>
        <w:rPr>
          <w:color w:val="auto"/>
        </w:rPr>
      </w:pPr>
      <w:bookmarkStart w:id="23" w:name="_Toc101546997"/>
      <w:r w:rsidRPr="004B4A8B">
        <w:rPr>
          <w:b/>
          <w:bCs/>
          <w:color w:val="auto"/>
        </w:rPr>
        <w:t>Статья 18. Порядок подготовки документации по планировке территории</w:t>
      </w:r>
      <w:bookmarkEnd w:id="23"/>
      <w:r w:rsidRPr="004B4A8B">
        <w:rPr>
          <w:b/>
          <w:bCs/>
          <w:color w:val="auto"/>
        </w:rPr>
        <w:t xml:space="preserve">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1. Решение о подготовке документации по планировке территории (далее – решение о подготовке документации) принимается Администрацией </w:t>
      </w:r>
      <w:r>
        <w:rPr>
          <w:color w:val="auto"/>
        </w:rPr>
        <w:t>Аргаяшского</w:t>
      </w:r>
      <w:r w:rsidRPr="004B4A8B">
        <w:rPr>
          <w:color w:val="auto"/>
        </w:rPr>
        <w:t xml:space="preserve"> муниципального района (далее - Администрация) в соответствии с Градостроительным кодексом Российской Федерации.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В случае подготовки документации по планировке территории лицами, указанными в пункте 2 настоящей статьи, принятие Администрацией решения о подготовке документации по планировке территории не требуется.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2. Решения о подготовке документации по планировке территории принимаются самостоятельно: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стандартного жилья, договоры о комплексном развитии территории по инициативе органа местного самоуправления;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2) лицами, указанными в части 3 статьи 46.9 Градостроительного кодекса Российской Федерации;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3) правообладателями существующих линейных объектов, подлежащих реконструкции, в случае подготовки документации по планировке территории в целях реконструкции указанных объектов;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3. Решение о подготовке документации оформляется правовым актом Администрации и подлежит опубликованию в официальном печатном издании, определенном для опубликования правовых актов и иной официальной информации, и размещению на официальном сайте в информационно-телекоммуникационной сети «Интернет».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4. Со дня опубликования решения о подготовке документации по планировке территории физические или юридические лица вправе представить свои предложения о порядке, сроках подготовки и содержании документации по планировке территории в порядке, установленном решением о подготовке документации.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5. Подготовка документации по планировке территории осуществляется Администрацией самостоятельно, муниципальными (бюджетными или автономными) учреждениями, либо привлекаемыми ими на основании муниципального контракта, заключенного в соответствии с законодательством Российской Федерации о контрактной </w:t>
      </w:r>
      <w:r w:rsidRPr="004B4A8B">
        <w:rPr>
          <w:color w:val="auto"/>
        </w:rPr>
        <w:lastRenderedPageBreak/>
        <w:t xml:space="preserve">системе в сфере закупок товаров, работ, услуг для обеспечения государственных и муниципальных нужд, иными лицами, за исключением случаев, предусмотренных пунктом 2 настоящей статьи.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собственных средств.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6. Заинтересованные лица, указанные в пункте 2 настоящей статьи, самостоятельно осуществляют подготовку документации по планировке территории и направляют ее для утверждения в Администрацию.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7. Администрация осуществляет проверку документации по планировке территории на соответствие требованиям, установленным пунктом 4 статьи 17 Правил землепользования и застройки.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8. Проекты планировки территории и проекты межевания территории, решение об утверждении которых принимается главой Администрации, до их утверждения подлежат обязательному рассмотрению на общественных обсуждениях, проводимых в порядке, установленном Градостроительным кодексом Российской Федерации, Уставом муниципального образования, Правилами землепользования и застройки.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9. Глава Администрации с учетом протокола общественных обсуждений по проекту планировки территории и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10. Основанием для отклонения документации по планировке территории, подготовленной лицами, указанными в пункте 2 настоящей статьи, и направления ее на доработку является несоответствие такой документации требованиям, указанным в пункте 4 статьи 17 Правил землепользования и застройки. В иных случаях отклонение представленной документации по планировке территории не допускается.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11. Утвержденная документация по планировке территории (проекты планировки территории и проекты межевания территории) подлежит опубликованию в официальном печатном издании, определенном для опубликования правовых актов Администрации и иной официальной информации, и размещению на официальном сайте Администрации в информационно-телекоммуникационной сети «Интернет». </w:t>
      </w:r>
    </w:p>
    <w:p w:rsidR="00A33731" w:rsidRPr="004B4A8B" w:rsidRDefault="00A33731" w:rsidP="00A94838">
      <w:pPr>
        <w:pStyle w:val="Default"/>
        <w:ind w:firstLine="709"/>
        <w:jc w:val="both"/>
        <w:rPr>
          <w:b/>
          <w:bCs/>
          <w:color w:val="auto"/>
        </w:rPr>
      </w:pPr>
      <w:r w:rsidRPr="004B4A8B">
        <w:rPr>
          <w:color w:val="auto"/>
        </w:rPr>
        <w:t xml:space="preserve">12. Внесение изменений в документацию по планировке территории допускается путем корректировки и дальнейшего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 </w:t>
      </w:r>
    </w:p>
    <w:p w:rsidR="00A33731" w:rsidRPr="004B4A8B" w:rsidRDefault="00A33731" w:rsidP="00A33731">
      <w:pPr>
        <w:pStyle w:val="Default"/>
        <w:jc w:val="both"/>
        <w:rPr>
          <w:b/>
          <w:bCs/>
          <w:color w:val="auto"/>
        </w:rPr>
      </w:pPr>
    </w:p>
    <w:p w:rsidR="00A94838" w:rsidRDefault="00A33731" w:rsidP="00A94838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24" w:name="_Toc101546998"/>
      <w:r w:rsidRPr="004B4A8B">
        <w:rPr>
          <w:b/>
          <w:bCs/>
          <w:color w:val="auto"/>
          <w:sz w:val="28"/>
          <w:szCs w:val="28"/>
        </w:rPr>
        <w:t xml:space="preserve">Глава 5. Проведение общественных обсуждений </w:t>
      </w:r>
    </w:p>
    <w:p w:rsidR="00A33731" w:rsidRPr="004B4A8B" w:rsidRDefault="00A33731" w:rsidP="00A94838">
      <w:pPr>
        <w:pStyle w:val="Default"/>
        <w:jc w:val="center"/>
        <w:outlineLvl w:val="0"/>
        <w:rPr>
          <w:color w:val="auto"/>
          <w:sz w:val="28"/>
          <w:szCs w:val="28"/>
        </w:rPr>
      </w:pPr>
      <w:r w:rsidRPr="004B4A8B">
        <w:rPr>
          <w:b/>
          <w:bCs/>
          <w:color w:val="auto"/>
          <w:sz w:val="28"/>
          <w:szCs w:val="28"/>
        </w:rPr>
        <w:t>по вопросам землепользования и застройки</w:t>
      </w:r>
      <w:bookmarkEnd w:id="24"/>
    </w:p>
    <w:p w:rsidR="00A33731" w:rsidRPr="004B4A8B" w:rsidRDefault="00A33731" w:rsidP="00A33731">
      <w:pPr>
        <w:pStyle w:val="Default"/>
        <w:jc w:val="both"/>
        <w:rPr>
          <w:b/>
          <w:bCs/>
          <w:color w:val="auto"/>
        </w:rPr>
      </w:pPr>
    </w:p>
    <w:p w:rsidR="00A33731" w:rsidRPr="004B4A8B" w:rsidRDefault="00A33731" w:rsidP="00A94838">
      <w:pPr>
        <w:pStyle w:val="Default"/>
        <w:ind w:firstLine="709"/>
        <w:jc w:val="both"/>
        <w:outlineLvl w:val="1"/>
        <w:rPr>
          <w:color w:val="auto"/>
        </w:rPr>
      </w:pPr>
      <w:bookmarkStart w:id="25" w:name="_Toc101546999"/>
      <w:r w:rsidRPr="004B4A8B">
        <w:rPr>
          <w:b/>
          <w:bCs/>
          <w:color w:val="auto"/>
        </w:rPr>
        <w:t>Статья 19. Общие положения об общественных обсуждениях по вопросам землепользования и застройки</w:t>
      </w:r>
      <w:bookmarkEnd w:id="25"/>
      <w:r w:rsidRPr="004B4A8B">
        <w:rPr>
          <w:b/>
          <w:bCs/>
          <w:color w:val="auto"/>
        </w:rPr>
        <w:t xml:space="preserve">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проводятся общественные обсуждения по проек</w:t>
      </w:r>
      <w:r>
        <w:rPr>
          <w:color w:val="auto"/>
        </w:rPr>
        <w:t>ту генерального плана, проекту П</w:t>
      </w:r>
      <w:r w:rsidRPr="004B4A8B">
        <w:rPr>
          <w:color w:val="auto"/>
        </w:rPr>
        <w:t xml:space="preserve">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 (реконструкции) объектов капитального строительства (далее также в настоящей главе – проекты), за исключением случаев, предусмотренных Градостроительным кодексом Российской Федерации и другими федеральными законами.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lastRenderedPageBreak/>
        <w:t xml:space="preserve">2. Общественные обсуждения по вопросам землепользования и застройки проводятся в соответствии с Уставом муниципального образования, Правилами землепользования и застройки и законодательством Российской Федерации о градостроительной деятельности.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3. Результаты общественных обсуждений носят рекомендательный характер. </w:t>
      </w:r>
    </w:p>
    <w:p w:rsidR="00A33731" w:rsidRPr="004B4A8B" w:rsidRDefault="00A33731" w:rsidP="00A33731">
      <w:pPr>
        <w:pStyle w:val="Default"/>
        <w:jc w:val="both"/>
        <w:rPr>
          <w:b/>
          <w:bCs/>
          <w:color w:val="auto"/>
        </w:rPr>
      </w:pPr>
    </w:p>
    <w:p w:rsidR="00A33731" w:rsidRPr="004B4A8B" w:rsidRDefault="00A33731" w:rsidP="00A94838">
      <w:pPr>
        <w:pStyle w:val="Default"/>
        <w:ind w:firstLine="709"/>
        <w:jc w:val="both"/>
        <w:outlineLvl w:val="1"/>
        <w:rPr>
          <w:color w:val="auto"/>
        </w:rPr>
      </w:pPr>
      <w:bookmarkStart w:id="26" w:name="_Toc101547000"/>
      <w:r w:rsidRPr="004B4A8B">
        <w:rPr>
          <w:b/>
          <w:bCs/>
          <w:color w:val="auto"/>
        </w:rPr>
        <w:t>Статья 20. Организатор общественных обсуждений по вопросам землепользования и застройки</w:t>
      </w:r>
      <w:bookmarkEnd w:id="26"/>
      <w:r w:rsidRPr="004B4A8B">
        <w:rPr>
          <w:b/>
          <w:bCs/>
          <w:color w:val="auto"/>
        </w:rPr>
        <w:t xml:space="preserve">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1. Организатором общественных обсуждений является Администрация </w:t>
      </w:r>
      <w:r>
        <w:rPr>
          <w:color w:val="auto"/>
        </w:rPr>
        <w:t>Аргаяшского</w:t>
      </w:r>
      <w:r w:rsidRPr="004B4A8B">
        <w:rPr>
          <w:color w:val="auto"/>
        </w:rPr>
        <w:t xml:space="preserve"> муниципального района. Руководитель и сотрудники Отдела архитектуры и градостроительства уполномочены представлять Администрацию района в данном вопросе.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2. Организатор общественных обсуждений: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1) публикует оповещение о проведении общественных обсуждений в соответствии с частью 8 статьи 5.1 Градостроительного кодекса Российской Федерации;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2) размещает проект, подлежащий рассмотрению на общественных обсуждениях, и информационные материалы к нему на официальном сайте Администрации в информационно-телекоммуникационной сети «Интернет»;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3) организует проведение экспозиции или экспозиций проекта, подлежащего рассмотрению на общественных обсуждениях;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4) осуществляет идентификацию участников общественных обсуждений;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5) рассматривает поступившие предложения и замечания по проекту, подлежащему рассмотрению на общественных обсуждениях;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6) подготавливает и оформляет протокол общественных обсуждений;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7) осуществляет подготовку и опубликование заключения о результатах общественных обсуждений;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8) осуществляет иные полномочия по подготовке и проведению общественных обсуждений в соответствии с Градостроительным кодексом Российской Федерации и Правилами землепользования и застройки. </w:t>
      </w:r>
    </w:p>
    <w:p w:rsidR="00A33731" w:rsidRPr="004B4A8B" w:rsidRDefault="00A33731" w:rsidP="00A33731">
      <w:pPr>
        <w:pStyle w:val="Default"/>
        <w:jc w:val="both"/>
        <w:rPr>
          <w:b/>
          <w:bCs/>
          <w:color w:val="auto"/>
        </w:rPr>
      </w:pPr>
    </w:p>
    <w:p w:rsidR="00A33731" w:rsidRPr="004B4A8B" w:rsidRDefault="00A33731" w:rsidP="00A94838">
      <w:pPr>
        <w:pStyle w:val="Default"/>
        <w:ind w:firstLine="709"/>
        <w:jc w:val="both"/>
        <w:outlineLvl w:val="1"/>
        <w:rPr>
          <w:color w:val="auto"/>
        </w:rPr>
      </w:pPr>
      <w:bookmarkStart w:id="27" w:name="_Toc101547001"/>
      <w:r w:rsidRPr="004B4A8B">
        <w:rPr>
          <w:b/>
          <w:bCs/>
          <w:color w:val="auto"/>
        </w:rPr>
        <w:t>Статья 21. Порядок организации и проведения общественных обсуждений по вопросам землепользования и застройки</w:t>
      </w:r>
      <w:bookmarkEnd w:id="27"/>
      <w:r w:rsidRPr="004B4A8B">
        <w:rPr>
          <w:b/>
          <w:bCs/>
          <w:color w:val="auto"/>
        </w:rPr>
        <w:t xml:space="preserve">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1. Процедура проведения общественных обсуждений по вопросам землепользования и застройки состоит из следующих этапов: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1) оповещение о проведении общественных обсуждений в соответствии с частью 8 статьи 5.1 Градостроительного кодекса Российской Федерации;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или в информационной системе и открытие экспозиции или экспозиций такого проекта;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3) проведение экспозиции или экспозиций проекта, подлежащего рассмотрению на общественных обсуждениях;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4) подготовка и оформление протокола общественных обсуждений;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5) подготовка и опубликование заключения о результатах общественных обсуждений.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2. Оповещение о начале общественных обсуждений должно содержать: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1) информацию о проекте, подлежащем рассмотрению на общественных обсуждениях, и перечень информационных материалов к такому проекту;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2) информацию о порядке и сроках проведения общественных обсуждений по проекту, подлежащему рассмотрению на общественных обсуждениях;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3)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4) информацию о порядке, сроках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обсуждениях;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5) информацию об официальном сайте Администрации в информационно-телекоммуникационной сети «Интернет» или иных информационных системах, в которых </w:t>
      </w:r>
      <w:r w:rsidRPr="004B4A8B">
        <w:rPr>
          <w:color w:val="auto"/>
        </w:rPr>
        <w:lastRenderedPageBreak/>
        <w:t xml:space="preserve">будут размещены проект и информационные материалы, подлежащий рассмотрению на общественных обсуждениях.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3. Оповещение о начале общественных обсуждений осуществляется в следующем порядке: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1) не позднее чем за 7 дней до дня размещения на официальном сайте или в информационных системах проекта, подлежащего рассмотрению на общественных обсуждениях, оповещение о начале их проведения подлежит опубликованию в официальном печатном издании, определенном для опубликования правовых актов Администрации и иной официальной информации, и на официальном сайте;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2) оповещение о начале проведения общественных обсуждений размещается на информационных стендах, оборудованных в здании Администрации и иных местах, расположенных на территории, в пределах которой проводятся общественные обсуждения, иными способами, обеспечивающими доступ участников общественных обсуждений к указанной информации.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4. В течение всего периода размещения в соответствии с подпунктом 2 пункта 1 настоящей статьи проекта, подлежащего рассмотрению на общественных обсуждениях, и информационных материалов к нему проводятся экспозиция или экспозиции такого проекта.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5. В период размещения в соответствии с подпунктом 2 пункта 1 настоящей статьи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идентификацию, имеют право вносить предложения и замечания, касающиеся такого проекта: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1) посредством официального сайта или информационной системы;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>2) в письменной форме в адрес организатора общественных обсуждений.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6. Предложения и замечания, внесенные в установленном порядке, подлежат регистрации, а также обязательному рассмотрению организатором общественных обсуждений, за исключением случая, предусмотренного пунктом 7 настоящей статьи.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7. Предложения и замечания, внесенные в соответствии с пунктом 5 настоящей статьи, не рассматриваются в случае выявления факта представления участником общественных обсуждений недостоверных сведений.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8. Участники общественных обсуждений в целях идентификации вправе представить сведения о себе 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местонахождение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 (расположенных в границах территории, в отношении которой проводятся общественные обсуждения),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в виде выписок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>9. Представление указанных в пункте 8 настоящей статьи документов, подтверждающих сведения об участниках общественных обсуждений 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местонахождение и адрес – для юридических лиц) обязательны, если данными лицами вносятся предложения и замечания, подлежащих рассмотрению на общественных обсуждениях.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10. Организатором общественных обсуждений обеспечивается равный доступ всех участников общественных обсуждений к проекту, подлежащему рассмотрению на общественных обсуждениях (в том числе путем предоставления доступа к официальному сайту, информационной системе в многофункциональных центрах предоставления государственных и </w:t>
      </w:r>
      <w:r w:rsidRPr="004B4A8B">
        <w:rPr>
          <w:color w:val="auto"/>
        </w:rPr>
        <w:lastRenderedPageBreak/>
        <w:t xml:space="preserve">муниципальных услуг и (или) помещениях органов местного самоуправления, подведомственных им организаций). </w:t>
      </w:r>
    </w:p>
    <w:p w:rsidR="00A33731" w:rsidRPr="004B4A8B" w:rsidRDefault="00A33731" w:rsidP="00A33731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 </w:t>
      </w:r>
    </w:p>
    <w:p w:rsidR="00A33731" w:rsidRPr="004B4A8B" w:rsidRDefault="00A33731" w:rsidP="00A94838">
      <w:pPr>
        <w:pStyle w:val="Default"/>
        <w:ind w:firstLine="709"/>
        <w:jc w:val="both"/>
        <w:outlineLvl w:val="1"/>
        <w:rPr>
          <w:color w:val="auto"/>
        </w:rPr>
      </w:pPr>
      <w:bookmarkStart w:id="28" w:name="_Toc101547002"/>
      <w:r w:rsidRPr="004B4A8B">
        <w:rPr>
          <w:b/>
          <w:bCs/>
          <w:color w:val="auto"/>
        </w:rPr>
        <w:t>Статья 22. Результаты общественных обсуждений</w:t>
      </w:r>
      <w:bookmarkEnd w:id="28"/>
      <w:r w:rsidRPr="004B4A8B">
        <w:rPr>
          <w:b/>
          <w:bCs/>
          <w:color w:val="auto"/>
        </w:rPr>
        <w:t xml:space="preserve">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1. Организатор общественных обсуждений подготавливает и оформляет протокол общественных обсуждений, в котором указываются: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1) дата оформления протокола общественных обсуждений;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2) информация об организаторе общественных обсуждений;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3) информация, содержащаяся в опубликованном оповещении о начале общественных обсуждений, дата и источник его опубликования;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обсуждений,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 зарегистрировавшихся участниках общественных обсуждений (фамилия,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местонахождение и адрес – для юридических лиц).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3.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4.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5. В заключении о результатах общественных обсуждений должны быть указаны: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1) дата оформления заключения о результатах общественных обсуждений;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3) реквизиты протокола общественных обсуждений, на основании которого подготовлено заключение о результатах общественных обсуждений;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а также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5) аргументированные рекомендации организатора общественных обсуждений о целесообразности или нецелесообразности учета, внесенных участниками общественных обсуждений предложений и замечаний и выводы по результатам общественных обсуждений.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6. Заключение о результатах общественных обсуждений подлежит опубликованию в официальном печатном издании, определенном для опубликования правовых актов Администрации и иной официальной информации, и размещению на официальном сайте Администрации в информационно-телекоммуникационной сети «Интернет». </w:t>
      </w:r>
    </w:p>
    <w:p w:rsidR="00A33731" w:rsidRPr="004B4A8B" w:rsidRDefault="00A33731" w:rsidP="00A33731">
      <w:pPr>
        <w:pStyle w:val="Default"/>
        <w:jc w:val="both"/>
        <w:rPr>
          <w:b/>
          <w:bCs/>
          <w:color w:val="auto"/>
        </w:rPr>
      </w:pPr>
    </w:p>
    <w:p w:rsidR="00A33731" w:rsidRPr="004B4A8B" w:rsidRDefault="00A33731" w:rsidP="00A94838">
      <w:pPr>
        <w:pStyle w:val="Default"/>
        <w:ind w:firstLine="709"/>
        <w:jc w:val="both"/>
        <w:outlineLvl w:val="1"/>
        <w:rPr>
          <w:color w:val="auto"/>
        </w:rPr>
      </w:pPr>
      <w:bookmarkStart w:id="29" w:name="_Toc101547003"/>
      <w:r w:rsidRPr="004B4A8B">
        <w:rPr>
          <w:b/>
          <w:bCs/>
          <w:color w:val="auto"/>
        </w:rPr>
        <w:t>Статья 23. Особенности организации и проведения обще</w:t>
      </w:r>
      <w:r>
        <w:rPr>
          <w:b/>
          <w:bCs/>
          <w:color w:val="auto"/>
        </w:rPr>
        <w:t>ственных обсуждений по проекту П</w:t>
      </w:r>
      <w:r w:rsidRPr="004B4A8B">
        <w:rPr>
          <w:b/>
          <w:bCs/>
          <w:color w:val="auto"/>
        </w:rPr>
        <w:t>равил землепользования и застройки и по проекту, предусматривающему внесение изменений в Правила землепользования и застройки</w:t>
      </w:r>
      <w:bookmarkEnd w:id="29"/>
      <w:r w:rsidRPr="004B4A8B">
        <w:rPr>
          <w:b/>
          <w:bCs/>
          <w:color w:val="auto"/>
        </w:rPr>
        <w:t xml:space="preserve">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1. Глава Администрации принимает решение о проведении общественных обсуждений по проекту </w:t>
      </w:r>
      <w:r>
        <w:rPr>
          <w:color w:val="auto"/>
        </w:rPr>
        <w:t>П</w:t>
      </w:r>
      <w:r w:rsidRPr="004B4A8B">
        <w:rPr>
          <w:color w:val="auto"/>
        </w:rPr>
        <w:t xml:space="preserve">равил землепользования и застройки и по проекту, предусматривающему внесение </w:t>
      </w:r>
      <w:r w:rsidRPr="004B4A8B">
        <w:rPr>
          <w:color w:val="auto"/>
        </w:rPr>
        <w:lastRenderedPageBreak/>
        <w:t xml:space="preserve">изменений в Правила землепользования и застройки, в срок, не превышающий 10 дней со дня получения такого проекта.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2. Участниками общественных обсуждений по проекту </w:t>
      </w:r>
      <w:r>
        <w:rPr>
          <w:color w:val="auto"/>
        </w:rPr>
        <w:t>П</w:t>
      </w:r>
      <w:r w:rsidRPr="004B4A8B">
        <w:rPr>
          <w:color w:val="auto"/>
        </w:rPr>
        <w:t xml:space="preserve">равил землепользования и застройки и по проекту, предусматривающему внесение изменений в Правила землепользования и застройки,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3. Общественные обсуждения по проекту </w:t>
      </w:r>
      <w:r>
        <w:rPr>
          <w:color w:val="auto"/>
        </w:rPr>
        <w:t>П</w:t>
      </w:r>
      <w:r w:rsidRPr="004B4A8B">
        <w:rPr>
          <w:color w:val="auto"/>
        </w:rPr>
        <w:t xml:space="preserve">равил землепользования и застройки сельского поселения, проводятся на территории административного центра сельского поселения.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4. Продолжительность проведения общественных обсуждений по проекту </w:t>
      </w:r>
      <w:r>
        <w:rPr>
          <w:color w:val="auto"/>
        </w:rPr>
        <w:t>П</w:t>
      </w:r>
      <w:r w:rsidRPr="004B4A8B">
        <w:rPr>
          <w:color w:val="auto"/>
        </w:rPr>
        <w:t xml:space="preserve">равил землепользования и застройки и по проекту, предусматривающему внесение изменений в Правила землепользования и застройки, составляет не менее одного и не более трех месяцев со дня опубликования такого проекта.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5. В случае внесения изменений в градостроительный регламент, установленный Правилами землепользования и застройки для конкретной территориальной зоны,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не может составлять более чем один месяц. </w:t>
      </w:r>
    </w:p>
    <w:p w:rsidR="00A33731" w:rsidRPr="004B4A8B" w:rsidRDefault="00A33731" w:rsidP="00A94838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6. Заключение о результатах общественных обсуждений подлежит опубликованию в официальном печатном издании, определенном для опубликования правовых актов Администрации и иной официальной информации, и размещению на официальном сайте Администрации в информационно-телекоммуникационной сети «Интернет». </w:t>
      </w:r>
    </w:p>
    <w:p w:rsidR="00A33731" w:rsidRPr="004B4A8B" w:rsidRDefault="00A33731" w:rsidP="00A33731">
      <w:pPr>
        <w:pStyle w:val="Default"/>
        <w:jc w:val="both"/>
        <w:rPr>
          <w:b/>
          <w:bCs/>
          <w:color w:val="auto"/>
        </w:rPr>
      </w:pPr>
    </w:p>
    <w:p w:rsidR="00A33731" w:rsidRPr="004B4A8B" w:rsidRDefault="00A33731" w:rsidP="00525C01">
      <w:pPr>
        <w:pStyle w:val="Default"/>
        <w:ind w:firstLine="709"/>
        <w:jc w:val="both"/>
        <w:outlineLvl w:val="1"/>
        <w:rPr>
          <w:color w:val="auto"/>
        </w:rPr>
      </w:pPr>
      <w:bookmarkStart w:id="30" w:name="_Toc101547004"/>
      <w:r w:rsidRPr="004B4A8B">
        <w:rPr>
          <w:b/>
          <w:bCs/>
          <w:color w:val="auto"/>
        </w:rPr>
        <w:t>Статья 24. Особенности организации и проведения общественных обсуждений по проектам планировки территории и проектам межевания территории</w:t>
      </w:r>
      <w:bookmarkEnd w:id="30"/>
      <w:r w:rsidRPr="004B4A8B">
        <w:rPr>
          <w:b/>
          <w:bCs/>
          <w:color w:val="auto"/>
        </w:rPr>
        <w:t xml:space="preserve">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1. Проекты планировки территории и проекты межевания территории, решение об утверждении которых принимает Глава Администрации, а также проекты, предусматривающие внесение изменений в один из указанных утвержденных документов, до их утверждения подлежат обязательному рассмотрению на общественных обсуждениях.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2. Общественные обсуждения по проекту планировки территории и проекту межевания территории не проводятся, если они подготовлены в отношении: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иному юридическому лицу для ведения дачного хозяйства.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3. Решение о проведении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принимается главой Администрации.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4. Участниками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5. Срок проведения общественных обсуждений не может составлять менее одного месяца и более трех месяцев со дня оповещения жителей муниципального образования о проведении общественных обсуждений до дня опубликования заключения о результатах общественных обсуждений.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lastRenderedPageBreak/>
        <w:t xml:space="preserve">6. Заключение о результатах общественных обсуждений подлежит опубликованию в официальном печатном издании, определенном для опубликования правовых актов Администрации и иной официальной информации, и размещению на официальном сайте Администрации в информационно-телекоммуникационной сети «Интернет». </w:t>
      </w:r>
    </w:p>
    <w:p w:rsidR="00A33731" w:rsidRPr="004B4A8B" w:rsidRDefault="00A33731" w:rsidP="00A33731">
      <w:pPr>
        <w:pStyle w:val="Default"/>
        <w:jc w:val="both"/>
        <w:rPr>
          <w:b/>
          <w:bCs/>
          <w:color w:val="auto"/>
        </w:rPr>
      </w:pPr>
    </w:p>
    <w:p w:rsidR="00A33731" w:rsidRPr="004B4A8B" w:rsidRDefault="00A33731" w:rsidP="00525C01">
      <w:pPr>
        <w:pStyle w:val="Default"/>
        <w:ind w:firstLine="709"/>
        <w:jc w:val="both"/>
        <w:outlineLvl w:val="1"/>
        <w:rPr>
          <w:color w:val="auto"/>
        </w:rPr>
      </w:pPr>
      <w:bookmarkStart w:id="31" w:name="_Toc101547005"/>
      <w:r w:rsidRPr="004B4A8B">
        <w:rPr>
          <w:b/>
          <w:bCs/>
          <w:color w:val="auto"/>
        </w:rPr>
        <w:t>Статья 25. Особенности организации и проведения общественных обсуждений по проекту решения о предоставлении разрешения на условно разрешенный вид использования, проекту решения о предоставлении разрешения на отклонение от предельных параметров разрешенного строительства (реконструкции) объектов капитального строительства</w:t>
      </w:r>
      <w:bookmarkEnd w:id="31"/>
      <w:r w:rsidRPr="004B4A8B">
        <w:rPr>
          <w:b/>
          <w:bCs/>
          <w:color w:val="auto"/>
        </w:rPr>
        <w:t xml:space="preserve">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1. Решение о проведении общественных обсуждений по проекту решения о предоставлении разрешения на условно разрешенный вид использования, проекту решения о предоставлении разрешения на отклонение от предельных параметров разрешенного строительства (реконструкции) объектов капитального строительства (далее в настоящей статье – проекты решений) принимается Администрацией.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2. Участниками общественных обсуждений по проектам решений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данный проект решения,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 решения,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данный проект решения,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проекта.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3. Организатор общественных обсуждений направляет сообщения о проведении общественных обсуждений по проекту решения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 или разрешения на отклонение от предельных параметров разрешенного строительства (реконструкции) объекта капитального строительства.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4. Срок проведения общественных обсуждений не может составлять более одного месяца со дня оповещения жителей муниципального образования о проведении общественных обсуждений до дня опубликования заключения о результатах общественных обсуждений.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5. Заключение о результатах общественных обсуждений подлежит опубликованию в официальном печатном издании, определенном для опубликования правовых актов Администрации и иной официальной информации, и размещению на официальном сайте Администрации в информационно-телекоммуникационной сети «Интернет». </w:t>
      </w:r>
    </w:p>
    <w:p w:rsidR="00A33731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6. Расходы, связанные с организацией и проведением общественных обсуждений по проектам решений несут физические или юридические лица, заинтересованные в предоставлении таких разрешений. </w:t>
      </w:r>
    </w:p>
    <w:p w:rsidR="00E50CB9" w:rsidRDefault="00E50CB9" w:rsidP="00525C01">
      <w:pPr>
        <w:pStyle w:val="Default"/>
        <w:ind w:firstLine="709"/>
        <w:jc w:val="both"/>
        <w:rPr>
          <w:color w:val="auto"/>
        </w:rPr>
      </w:pPr>
    </w:p>
    <w:p w:rsidR="00E50CB9" w:rsidRDefault="00E50CB9" w:rsidP="00525C01">
      <w:pPr>
        <w:pStyle w:val="Default"/>
        <w:ind w:firstLine="709"/>
        <w:jc w:val="both"/>
        <w:rPr>
          <w:color w:val="auto"/>
        </w:rPr>
      </w:pPr>
    </w:p>
    <w:p w:rsidR="00E50CB9" w:rsidRPr="004B4A8B" w:rsidRDefault="00E50CB9" w:rsidP="00525C01">
      <w:pPr>
        <w:pStyle w:val="Default"/>
        <w:ind w:firstLine="709"/>
        <w:jc w:val="both"/>
        <w:rPr>
          <w:b/>
          <w:bCs/>
          <w:color w:val="auto"/>
        </w:rPr>
      </w:pPr>
    </w:p>
    <w:p w:rsidR="00A33731" w:rsidRPr="004B4A8B" w:rsidRDefault="00A33731" w:rsidP="00A33731">
      <w:pPr>
        <w:pStyle w:val="Default"/>
        <w:jc w:val="both"/>
        <w:rPr>
          <w:b/>
          <w:bCs/>
          <w:color w:val="auto"/>
        </w:rPr>
      </w:pPr>
    </w:p>
    <w:p w:rsidR="00A33731" w:rsidRPr="004B4A8B" w:rsidRDefault="00A33731" w:rsidP="00A33731">
      <w:pPr>
        <w:pStyle w:val="Default"/>
        <w:jc w:val="both"/>
        <w:rPr>
          <w:b/>
          <w:bCs/>
          <w:color w:val="auto"/>
        </w:rPr>
      </w:pPr>
    </w:p>
    <w:p w:rsidR="00A33731" w:rsidRPr="004B4A8B" w:rsidRDefault="00A33731" w:rsidP="00525C01">
      <w:pPr>
        <w:pStyle w:val="Default"/>
        <w:jc w:val="center"/>
        <w:outlineLvl w:val="0"/>
        <w:rPr>
          <w:color w:val="auto"/>
          <w:sz w:val="28"/>
          <w:szCs w:val="28"/>
        </w:rPr>
      </w:pPr>
      <w:bookmarkStart w:id="32" w:name="_Toc101547006"/>
      <w:r w:rsidRPr="004B4A8B">
        <w:rPr>
          <w:b/>
          <w:bCs/>
          <w:color w:val="auto"/>
          <w:sz w:val="28"/>
          <w:szCs w:val="28"/>
        </w:rPr>
        <w:lastRenderedPageBreak/>
        <w:t>Глава 6. Внесение изменений в Правила землепользования и застройки</w:t>
      </w:r>
      <w:bookmarkEnd w:id="32"/>
    </w:p>
    <w:p w:rsidR="00A33731" w:rsidRPr="004B4A8B" w:rsidRDefault="00A33731" w:rsidP="00A33731">
      <w:pPr>
        <w:pStyle w:val="Default"/>
        <w:jc w:val="both"/>
        <w:rPr>
          <w:b/>
          <w:bCs/>
          <w:color w:val="auto"/>
        </w:rPr>
      </w:pPr>
    </w:p>
    <w:p w:rsidR="00A33731" w:rsidRPr="004B4A8B" w:rsidRDefault="00A33731" w:rsidP="00525C01">
      <w:pPr>
        <w:pStyle w:val="Default"/>
        <w:ind w:firstLine="709"/>
        <w:jc w:val="both"/>
        <w:outlineLvl w:val="1"/>
        <w:rPr>
          <w:color w:val="auto"/>
        </w:rPr>
      </w:pPr>
      <w:bookmarkStart w:id="33" w:name="_Toc101547007"/>
      <w:r w:rsidRPr="004B4A8B">
        <w:rPr>
          <w:b/>
          <w:bCs/>
          <w:color w:val="auto"/>
        </w:rPr>
        <w:t>Статья 26. Основания для внесения изменений в Правила землепользования и застройки</w:t>
      </w:r>
      <w:bookmarkEnd w:id="33"/>
      <w:r w:rsidRPr="004B4A8B">
        <w:rPr>
          <w:b/>
          <w:bCs/>
          <w:color w:val="auto"/>
        </w:rPr>
        <w:t xml:space="preserve">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Основаниями для рассмотрения вопроса о внесении изменений в Правила землепользования и застройки являются: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- несоответствие Правил землепользования и застройки Генеральному плану сельского поселения, возникшее в результате внесения в такой план изменений;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- поступление предложений об изменении границ территориальных зон, изменении градостроительных регламентов;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- иные случаи, предусмотренные законодательством Российской Федерации. </w:t>
      </w:r>
    </w:p>
    <w:p w:rsidR="00A33731" w:rsidRPr="004B4A8B" w:rsidRDefault="00A33731" w:rsidP="00A33731">
      <w:pPr>
        <w:pStyle w:val="Default"/>
        <w:jc w:val="both"/>
        <w:rPr>
          <w:b/>
          <w:bCs/>
          <w:color w:val="auto"/>
        </w:rPr>
      </w:pPr>
    </w:p>
    <w:p w:rsidR="00A33731" w:rsidRPr="004B4A8B" w:rsidRDefault="00A33731" w:rsidP="00525C01">
      <w:pPr>
        <w:pStyle w:val="Default"/>
        <w:ind w:firstLine="709"/>
        <w:jc w:val="both"/>
        <w:outlineLvl w:val="1"/>
        <w:rPr>
          <w:color w:val="auto"/>
        </w:rPr>
      </w:pPr>
      <w:bookmarkStart w:id="34" w:name="_Toc101547008"/>
      <w:r w:rsidRPr="004B4A8B">
        <w:rPr>
          <w:b/>
          <w:bCs/>
          <w:color w:val="auto"/>
        </w:rPr>
        <w:t>Статья 27. Порядок внесения изменений в Правила землепользования и застройки</w:t>
      </w:r>
      <w:bookmarkEnd w:id="34"/>
      <w:r w:rsidRPr="004B4A8B">
        <w:rPr>
          <w:b/>
          <w:bCs/>
          <w:color w:val="auto"/>
        </w:rPr>
        <w:t xml:space="preserve">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1. Внесение изменений в Правила землепользования и застройки осуществляется в порядке, предусмотренном Градостроительным кодексом Российской Федерации и настоящей статьей.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2. Предложения о внесении изменений в Правила землепользования и застройки направляются в Комиссию: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 на территории муниципального образования;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2) органами исполнительной власти Челябинской области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 на территории муниципального образования;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3) органами местного самоуправления в случаях, если необходимо совершенствовать порядок регулирования землепользования и застройки на территории муниципального образования;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4) физическими 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3. Комиссия в течение 30 дней со дня поступления предложения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отклонения, и направляет это заключение главе Администрации.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Проект о внесении изменений в Правила землепользования и застройки, предусматривающих их приведение в соответствие с ограничениями использования объектов недвижимости, установленными на </w:t>
      </w:r>
      <w:proofErr w:type="spellStart"/>
      <w:r w:rsidRPr="004B4A8B">
        <w:rPr>
          <w:color w:val="auto"/>
        </w:rPr>
        <w:t>приаэродромной</w:t>
      </w:r>
      <w:proofErr w:type="spellEnd"/>
      <w:r w:rsidRPr="004B4A8B">
        <w:rPr>
          <w:color w:val="auto"/>
        </w:rPr>
        <w:t xml:space="preserve"> территории, рассмотрению Комиссией не подлежит.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4. Глава Администрации с учетом рекомендаций, содержащихся в заключении Комиссии, в течение 30 дней со дня представления ему заключения Комиссии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Правила землепользования и застройки с указанием причин отклонения и направляет копию такого решения заявителям.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5. Глава Администрации не позднее чем по истечении 10 дней с даты принятия решения о подготовке проекта о внесении изменений в Правила землепользования и застройки обеспечивает опубликование сообщения о принятии такого решения в официальном печатном издании, определенном для опубликования правовых актов Администрации и иной официальной информации, и на официальном сайте Администрации в информационно-телекоммуникационной сети «Интернет». Сообщение о принятии такого решения также может быть распространено с использованием радио и телевидения.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lastRenderedPageBreak/>
        <w:t xml:space="preserve">6. Администрация </w:t>
      </w:r>
      <w:r>
        <w:rPr>
          <w:color w:val="auto"/>
          <w:shd w:val="clear" w:color="auto" w:fill="FFFFFF"/>
        </w:rPr>
        <w:t>осуществляет проверку проекта П</w:t>
      </w:r>
      <w:r w:rsidRPr="004B4A8B">
        <w:rPr>
          <w:color w:val="auto"/>
          <w:shd w:val="clear" w:color="auto" w:fill="FFFFFF"/>
        </w:rPr>
        <w:t xml:space="preserve">равил землепользования и застройки, представленного комиссией, на соответствие требованиям технических регламентов, генеральному плану поселения, схемам территориального планирования </w:t>
      </w:r>
      <w:r>
        <w:rPr>
          <w:color w:val="auto"/>
          <w:shd w:val="clear" w:color="auto" w:fill="FFFFFF"/>
        </w:rPr>
        <w:t>Аргаяшского</w:t>
      </w:r>
      <w:r w:rsidRPr="004B4A8B">
        <w:rPr>
          <w:color w:val="auto"/>
          <w:shd w:val="clear" w:color="auto" w:fill="FFFFFF"/>
        </w:rPr>
        <w:t xml:space="preserve"> муниципального района, схемам территориального планирования двух и более субъектов Российской Федерации, схемам территориального планирования Челябинской области, схемам территориального планирования Российской Федерации,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</w:r>
      <w:r w:rsidRPr="004B4A8B">
        <w:rPr>
          <w:color w:val="auto"/>
        </w:rPr>
        <w:t xml:space="preserve">.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Проверка проекта о внесении изменений в Правила землепользования и застройки осуществляется в течение 10 дней со дня его представления Комиссией.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Администрация по окончании проведения проверки проекта о внесении изменений в Правила землепользования и застройки направляет его Главе Администрации для принятия решения о проведении общественных обсуждений по такому проекту.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7. В определённых случаях, предусмотренных Градостроительным кодексом Российской Федерации, общественные обсуждения по проекту о внесении изменений в Правила землепользования и застройки не проводятся.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8. В течение 5 дней после завершения общественных обсуждений по проекту о внесении изменений в Правила землепользования и застройки Комиссия с учетом результатов таких общественных обсуждений обеспечивает внесение изменений в указанный проект и представляет его главе Администрации.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Обязательными приложениями к проекту являются протокол общественных обсуждений и заключение о результатах общественных обсуждений, за исключением случаев, если их проведение в соответствии с Градостроительным кодексом Российской Федерации не требуется.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9. Глава Администрации в течение 10 дней после представления ему проекта о внесении изменений в Правила землепользования и застройки и обязательных приложений к нему принимает решение о направлении проекта в представительный орган </w:t>
      </w:r>
      <w:r>
        <w:rPr>
          <w:color w:val="auto"/>
        </w:rPr>
        <w:t>Аргаяшского</w:t>
      </w:r>
      <w:r w:rsidRPr="004B4A8B">
        <w:rPr>
          <w:color w:val="auto"/>
        </w:rPr>
        <w:t xml:space="preserve"> муниципального района или об отклонении указанного проекта и о направлении его на доработку с указанием даты повторного представления.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10. Представительный орган </w:t>
      </w:r>
      <w:r>
        <w:rPr>
          <w:color w:val="auto"/>
        </w:rPr>
        <w:t>Аргаяшского</w:t>
      </w:r>
      <w:r w:rsidRPr="004B4A8B">
        <w:rPr>
          <w:color w:val="auto"/>
        </w:rPr>
        <w:t xml:space="preserve"> муниципального района по результатам рассмотрения проекта о внесении изменений в Правила землепользования и застройки и обязательных приложений к нему, предусмотренных Градостроительным кодексом Российской Федерации, утверждает указанный проект или направляет его Главе Администрации на доработку в соответствии с заключением о результатах общественных обсуждений.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11. Решение представительного орган </w:t>
      </w:r>
      <w:r>
        <w:rPr>
          <w:color w:val="auto"/>
        </w:rPr>
        <w:t>Аргаяшского</w:t>
      </w:r>
      <w:r w:rsidRPr="004B4A8B">
        <w:rPr>
          <w:color w:val="auto"/>
        </w:rPr>
        <w:t xml:space="preserve"> муниципального района о внесении изменений в Правила землепользования и застройки подлежит опубликованию в порядке, установленном для официального опубликования муниципальных нормативно правовых актов и иной официальной информации, и размещению на официальном сайте Администрации в информационно-телекоммуникационной сети «Интернет». </w:t>
      </w:r>
    </w:p>
    <w:p w:rsidR="00A33731" w:rsidRPr="004B4A8B" w:rsidRDefault="00A33731" w:rsidP="00A33731">
      <w:pPr>
        <w:pStyle w:val="Default"/>
        <w:jc w:val="both"/>
        <w:rPr>
          <w:color w:val="auto"/>
        </w:rPr>
      </w:pPr>
    </w:p>
    <w:p w:rsidR="00A33731" w:rsidRPr="004B4A8B" w:rsidRDefault="00A33731" w:rsidP="00525C01">
      <w:pPr>
        <w:pStyle w:val="Default"/>
        <w:ind w:firstLine="709"/>
        <w:jc w:val="both"/>
        <w:outlineLvl w:val="1"/>
        <w:rPr>
          <w:color w:val="auto"/>
        </w:rPr>
      </w:pPr>
      <w:bookmarkStart w:id="35" w:name="_Toc101547009"/>
      <w:r w:rsidRPr="004B4A8B">
        <w:rPr>
          <w:b/>
          <w:bCs/>
          <w:color w:val="auto"/>
        </w:rPr>
        <w:t>Статья 28. Особенности подачи и рассмотрения предложений о внесении изменений в Правила землепользования и застройки в целях установления территорий, в границах которых предусматривается осуществление деятельности по комплексному и устойчивому развитию территорий</w:t>
      </w:r>
      <w:bookmarkEnd w:id="35"/>
      <w:r w:rsidRPr="004B4A8B">
        <w:rPr>
          <w:b/>
          <w:bCs/>
          <w:color w:val="auto"/>
        </w:rPr>
        <w:t xml:space="preserve">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1. Предложения о внесении изменений в Правила землепользования и застройки в целях установления территорий, в границах которых предусматривается осуществление деятельности по комплексному и устойчивому развитию территорий (далее в настоящей статье – предложение), направляются в Комиссию.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2. Предложение должно содержать: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1) описание границ территории, на которой предполагается осуществлять деятельность по ее комплексному и устойчивому развитию (далее в настоящей статье – территория);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2) предложения по содержанию градостроительных регламентов территориальных зон, в границах которых предполагается осуществление деятельности по комплексному и устойчивому развитию территории;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lastRenderedPageBreak/>
        <w:t xml:space="preserve">3) оценку уровня обеспеченности территории объектами коммунальной, транспортной, социальной инфраструктур и уровня территориальной доступности указанных объектов для населения;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4) планируемые виды деятельности по комплексному и устойчивому развитию территории с обоснованием возможности их применения;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5) оценку финансовых и иных ресурсов, необходимых для комплексного и устойчивого развития территории, с указанием предполагаемых источников таких ресурсов. </w:t>
      </w:r>
    </w:p>
    <w:p w:rsidR="00A33731" w:rsidRPr="004B4A8B" w:rsidRDefault="00A33731" w:rsidP="00525C01">
      <w:pPr>
        <w:pStyle w:val="Default"/>
        <w:ind w:firstLine="709"/>
        <w:jc w:val="both"/>
        <w:rPr>
          <w:color w:val="auto"/>
        </w:rPr>
      </w:pPr>
      <w:r w:rsidRPr="004B4A8B">
        <w:rPr>
          <w:color w:val="auto"/>
        </w:rPr>
        <w:t xml:space="preserve">Заявитель вправе предоставить иные документы, обосновывающие внесение изменений в Правила землепользования и застройки в целях установления территорий, в границах которых предусматривается осуществление деятельности по комплексному и устойчивому развитию территории. </w:t>
      </w:r>
    </w:p>
    <w:p w:rsidR="00A33731" w:rsidRPr="004B4A8B" w:rsidRDefault="00A33731" w:rsidP="00525C01">
      <w:pPr>
        <w:ind w:firstLine="709"/>
        <w:jc w:val="both"/>
        <w:rPr>
          <w:szCs w:val="24"/>
        </w:rPr>
      </w:pPr>
      <w:r w:rsidRPr="004B4A8B">
        <w:rPr>
          <w:szCs w:val="24"/>
        </w:rPr>
        <w:t>3. Комиссия в течение 30 дней со дня поступления предложения осуществляет подготовку заключения,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отклонения, и направляет это заключение главе Администрации.</w:t>
      </w:r>
    </w:p>
    <w:p w:rsidR="00330D96" w:rsidRDefault="00330D96" w:rsidP="009564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30D96" w:rsidRDefault="00330D96" w:rsidP="009564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50CB9" w:rsidRDefault="00E50CB9" w:rsidP="009564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50CB9" w:rsidRDefault="00E50CB9" w:rsidP="009564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50CB9" w:rsidRDefault="00E50CB9" w:rsidP="009564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50CB9" w:rsidRDefault="00E50CB9" w:rsidP="009564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50CB9" w:rsidRDefault="00E50CB9" w:rsidP="009564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50CB9" w:rsidRDefault="00E50CB9" w:rsidP="009564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50CB9" w:rsidRDefault="00E50CB9" w:rsidP="009564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50CB9" w:rsidRDefault="00E50CB9" w:rsidP="009564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50CB9" w:rsidRDefault="00E50CB9" w:rsidP="009564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50CB9" w:rsidRDefault="00E50CB9" w:rsidP="009564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50CB9" w:rsidRDefault="00E50CB9" w:rsidP="009564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50CB9" w:rsidRDefault="00E50CB9" w:rsidP="009564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50CB9" w:rsidRDefault="00E50CB9" w:rsidP="009564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50CB9" w:rsidRDefault="00E50CB9" w:rsidP="009564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50CB9" w:rsidRDefault="00E50CB9" w:rsidP="009564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50CB9" w:rsidRDefault="00E50CB9" w:rsidP="009564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50CB9" w:rsidRDefault="00E50CB9" w:rsidP="009564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50CB9" w:rsidRDefault="00E50CB9" w:rsidP="009564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50CB9" w:rsidRDefault="00E50CB9" w:rsidP="009564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50CB9" w:rsidRDefault="00E50CB9" w:rsidP="009564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50CB9" w:rsidRDefault="00E50CB9" w:rsidP="009564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50CB9" w:rsidRDefault="00E50CB9" w:rsidP="009564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50CB9" w:rsidRDefault="00E50CB9" w:rsidP="009564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50CB9" w:rsidRDefault="00E50CB9" w:rsidP="009564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30D96" w:rsidRDefault="00330D96" w:rsidP="009564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30D96" w:rsidRDefault="00330D96" w:rsidP="009564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30D96" w:rsidRDefault="00330D96" w:rsidP="009564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30D96" w:rsidRDefault="00330D96" w:rsidP="009564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4218C" w:rsidRDefault="00B4218C" w:rsidP="009564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4218C" w:rsidRDefault="00B4218C" w:rsidP="009564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4218C" w:rsidRDefault="00B4218C" w:rsidP="0095645B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3675" w:type="dxa"/>
        <w:tblInd w:w="5967" w:type="dxa"/>
        <w:tblLook w:val="0000" w:firstRow="0" w:lastRow="0" w:firstColumn="0" w:lastColumn="0" w:noHBand="0" w:noVBand="0"/>
      </w:tblPr>
      <w:tblGrid>
        <w:gridCol w:w="3675"/>
      </w:tblGrid>
      <w:tr w:rsidR="00F12E50" w:rsidTr="00B4218C">
        <w:trPr>
          <w:trHeight w:val="910"/>
        </w:trPr>
        <w:tc>
          <w:tcPr>
            <w:tcW w:w="3675" w:type="dxa"/>
          </w:tcPr>
          <w:p w:rsidR="00F12E50" w:rsidRPr="0062677A" w:rsidRDefault="00F12E50" w:rsidP="00CF037F">
            <w:pPr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kern w:val="2"/>
                <w:sz w:val="20"/>
                <w:lang w:eastAsia="ar-SA"/>
              </w:rPr>
              <w:lastRenderedPageBreak/>
              <w:t>П</w:t>
            </w:r>
            <w:r w:rsidRPr="0062677A">
              <w:rPr>
                <w:kern w:val="2"/>
                <w:sz w:val="20"/>
                <w:lang w:eastAsia="ar-SA"/>
              </w:rPr>
              <w:t>риложение</w:t>
            </w:r>
            <w:r>
              <w:rPr>
                <w:kern w:val="2"/>
                <w:sz w:val="20"/>
                <w:lang w:eastAsia="ar-SA"/>
              </w:rPr>
              <w:t xml:space="preserve"> № 2</w:t>
            </w:r>
          </w:p>
          <w:p w:rsidR="00F12E50" w:rsidRPr="0062677A" w:rsidRDefault="00F12E50" w:rsidP="00CF037F">
            <w:pPr>
              <w:jc w:val="center"/>
              <w:rPr>
                <w:kern w:val="2"/>
                <w:sz w:val="20"/>
                <w:lang w:eastAsia="ar-SA"/>
              </w:rPr>
            </w:pPr>
            <w:r w:rsidRPr="0062677A">
              <w:rPr>
                <w:kern w:val="2"/>
                <w:sz w:val="20"/>
                <w:lang w:eastAsia="ar-SA"/>
              </w:rPr>
              <w:t>к решению Собрания депутатов</w:t>
            </w:r>
          </w:p>
          <w:p w:rsidR="00F12E50" w:rsidRPr="0062677A" w:rsidRDefault="00F12E50" w:rsidP="00CF037F">
            <w:pPr>
              <w:jc w:val="center"/>
              <w:rPr>
                <w:kern w:val="2"/>
                <w:sz w:val="20"/>
                <w:lang w:eastAsia="ar-SA"/>
              </w:rPr>
            </w:pPr>
            <w:r w:rsidRPr="0062677A">
              <w:rPr>
                <w:kern w:val="2"/>
                <w:sz w:val="20"/>
                <w:lang w:eastAsia="ar-SA"/>
              </w:rPr>
              <w:t>Аргаяшского муниципального района</w:t>
            </w:r>
          </w:p>
          <w:p w:rsidR="00F12E50" w:rsidRDefault="00B4218C" w:rsidP="002B0A04">
            <w:pPr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sz w:val="20"/>
              </w:rPr>
              <w:t>от 20 сентября 2023 г. № 411</w:t>
            </w:r>
          </w:p>
        </w:tc>
      </w:tr>
    </w:tbl>
    <w:p w:rsidR="00F12E50" w:rsidRDefault="00F12E50" w:rsidP="009564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56C25" w:rsidRPr="006E6D65" w:rsidRDefault="00556C25" w:rsidP="00302AC0">
      <w:pPr>
        <w:pStyle w:val="Default"/>
        <w:jc w:val="center"/>
        <w:outlineLvl w:val="0"/>
        <w:rPr>
          <w:color w:val="auto"/>
          <w:sz w:val="32"/>
          <w:szCs w:val="32"/>
        </w:rPr>
      </w:pPr>
      <w:bookmarkStart w:id="36" w:name="_Toc93334925"/>
      <w:bookmarkStart w:id="37" w:name="_Toc105363589"/>
      <w:r w:rsidRPr="006E6D65">
        <w:rPr>
          <w:b/>
          <w:bCs/>
          <w:color w:val="auto"/>
          <w:sz w:val="32"/>
          <w:szCs w:val="32"/>
        </w:rPr>
        <w:t>ГРАДОСТРОИТЕЛЬНЫЕ РЕГЛАМЕНТЫ</w:t>
      </w:r>
      <w:bookmarkEnd w:id="36"/>
      <w:bookmarkEnd w:id="37"/>
    </w:p>
    <w:p w:rsidR="00556C25" w:rsidRPr="006E6D65" w:rsidRDefault="00556C25" w:rsidP="00556C25">
      <w:pPr>
        <w:pStyle w:val="Default"/>
        <w:rPr>
          <w:b/>
          <w:bCs/>
          <w:color w:val="auto"/>
        </w:rPr>
      </w:pPr>
    </w:p>
    <w:p w:rsidR="00A33731" w:rsidRPr="006E6D65" w:rsidRDefault="00A33731" w:rsidP="00A33731">
      <w:pPr>
        <w:pStyle w:val="Default"/>
        <w:rPr>
          <w:b/>
          <w:bCs/>
          <w:color w:val="auto"/>
        </w:rPr>
      </w:pPr>
    </w:p>
    <w:p w:rsidR="00A33731" w:rsidRPr="006E6D65" w:rsidRDefault="00A33731" w:rsidP="00A33731">
      <w:pPr>
        <w:pStyle w:val="Default"/>
        <w:outlineLvl w:val="0"/>
        <w:rPr>
          <w:color w:val="auto"/>
          <w:sz w:val="28"/>
          <w:szCs w:val="28"/>
        </w:rPr>
      </w:pPr>
      <w:bookmarkStart w:id="38" w:name="_Toc112112926"/>
      <w:r w:rsidRPr="006E6D65">
        <w:rPr>
          <w:b/>
          <w:bCs/>
          <w:color w:val="auto"/>
          <w:sz w:val="28"/>
          <w:szCs w:val="28"/>
        </w:rPr>
        <w:t>1. Перечень территориальных зон, выделенных на карте градостроительного зонирования</w:t>
      </w:r>
      <w:bookmarkEnd w:id="38"/>
      <w:r w:rsidRPr="006E6D65">
        <w:rPr>
          <w:b/>
          <w:bCs/>
          <w:color w:val="auto"/>
          <w:sz w:val="28"/>
          <w:szCs w:val="28"/>
        </w:rPr>
        <w:t xml:space="preserve"> </w:t>
      </w:r>
    </w:p>
    <w:p w:rsidR="00A33731" w:rsidRPr="006E6D65" w:rsidRDefault="00A33731" w:rsidP="00A33731">
      <w:pPr>
        <w:pStyle w:val="Default"/>
        <w:rPr>
          <w:b/>
          <w:bCs/>
          <w:color w:val="auto"/>
        </w:rPr>
      </w:pPr>
    </w:p>
    <w:tbl>
      <w:tblPr>
        <w:tblW w:w="8931" w:type="dxa"/>
        <w:jc w:val="center"/>
        <w:tblInd w:w="-20" w:type="dxa"/>
        <w:tblLook w:val="04A0" w:firstRow="1" w:lastRow="0" w:firstColumn="1" w:lastColumn="0" w:noHBand="0" w:noVBand="1"/>
      </w:tblPr>
      <w:tblGrid>
        <w:gridCol w:w="2780"/>
        <w:gridCol w:w="6151"/>
      </w:tblGrid>
      <w:tr w:rsidR="00A33731" w:rsidRPr="006E6D65" w:rsidTr="00A33731">
        <w:trPr>
          <w:trHeight w:val="705"/>
          <w:jc w:val="center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>Обозначение территориальной зоны</w:t>
            </w:r>
          </w:p>
        </w:tc>
        <w:tc>
          <w:tcPr>
            <w:tcW w:w="6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>Наименование территориальной зоны</w:t>
            </w:r>
          </w:p>
        </w:tc>
      </w:tr>
      <w:tr w:rsidR="00A33731" w:rsidRPr="006E6D65" w:rsidTr="00A33731">
        <w:trPr>
          <w:trHeight w:hRule="exact" w:val="34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</w:t>
            </w:r>
          </w:p>
        </w:tc>
      </w:tr>
      <w:tr w:rsidR="00A33731" w:rsidRPr="006E6D65" w:rsidTr="00A33731">
        <w:trPr>
          <w:trHeight w:hRule="exact" w:val="340"/>
          <w:jc w:val="center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 </w:t>
            </w:r>
          </w:p>
        </w:tc>
      </w:tr>
      <w:tr w:rsidR="00A33731" w:rsidRPr="006E6D65" w:rsidTr="00A33731">
        <w:trPr>
          <w:trHeight w:hRule="exact" w:val="34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Ж-1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Зона</w:t>
            </w:r>
            <w:r>
              <w:rPr>
                <w:rFonts w:eastAsia="Times New Roman"/>
              </w:rPr>
              <w:t xml:space="preserve"> </w:t>
            </w:r>
            <w:r w:rsidRPr="006E6D65">
              <w:rPr>
                <w:rFonts w:eastAsia="Times New Roman"/>
              </w:rPr>
              <w:t>индивидуальн</w:t>
            </w:r>
            <w:r>
              <w:rPr>
                <w:rFonts w:eastAsia="Times New Roman"/>
              </w:rPr>
              <w:t>ой</w:t>
            </w:r>
            <w:r w:rsidRPr="006E6D65">
              <w:rPr>
                <w:rFonts w:eastAsia="Times New Roman"/>
              </w:rPr>
              <w:t xml:space="preserve"> жил</w:t>
            </w:r>
            <w:r>
              <w:rPr>
                <w:rFonts w:eastAsia="Times New Roman"/>
              </w:rPr>
              <w:t>ой застройки</w:t>
            </w:r>
          </w:p>
        </w:tc>
      </w:tr>
      <w:tr w:rsidR="00A33731" w:rsidRPr="006E6D65" w:rsidTr="00A33731">
        <w:trPr>
          <w:trHeight w:hRule="exact" w:val="34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Ж-2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 xml:space="preserve">Зона смешанной </w:t>
            </w:r>
            <w:r>
              <w:rPr>
                <w:rFonts w:eastAsia="Times New Roman"/>
              </w:rPr>
              <w:t xml:space="preserve">жилой </w:t>
            </w:r>
            <w:r w:rsidRPr="006E6D65">
              <w:rPr>
                <w:rFonts w:eastAsia="Times New Roman"/>
              </w:rPr>
              <w:t>и общественно</w:t>
            </w:r>
            <w:r>
              <w:rPr>
                <w:rFonts w:eastAsia="Times New Roman"/>
              </w:rPr>
              <w:t xml:space="preserve">й </w:t>
            </w:r>
            <w:r w:rsidRPr="006E6D65">
              <w:rPr>
                <w:rFonts w:eastAsia="Times New Roman"/>
              </w:rPr>
              <w:t>застройки</w:t>
            </w:r>
          </w:p>
        </w:tc>
      </w:tr>
      <w:tr w:rsidR="00A33731" w:rsidRPr="006E6D65" w:rsidTr="00A33731">
        <w:trPr>
          <w:trHeight w:hRule="exact" w:val="34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 </w:t>
            </w:r>
          </w:p>
        </w:tc>
      </w:tr>
      <w:tr w:rsidR="00A33731" w:rsidRPr="006E6D65" w:rsidTr="00A33731">
        <w:trPr>
          <w:trHeight w:hRule="exact" w:val="34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ОЗ-1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Зона специализированной общественной застройки</w:t>
            </w:r>
          </w:p>
        </w:tc>
      </w:tr>
      <w:tr w:rsidR="00A33731" w:rsidRPr="006E6D65" w:rsidTr="00A33731">
        <w:trPr>
          <w:trHeight w:hRule="exact" w:val="34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Default="00A33731" w:rsidP="008C3857">
            <w:pPr>
              <w:rPr>
                <w:rFonts w:eastAsia="Times New Roman"/>
              </w:rPr>
            </w:pPr>
          </w:p>
        </w:tc>
      </w:tr>
      <w:tr w:rsidR="00A33731" w:rsidRPr="006E6D65" w:rsidTr="00A33731">
        <w:trPr>
          <w:trHeight w:hRule="exact" w:val="34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П-1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Зона промышленного использования</w:t>
            </w:r>
          </w:p>
        </w:tc>
      </w:tr>
      <w:tr w:rsidR="00A33731" w:rsidRPr="006E6D65" w:rsidTr="00A33731">
        <w:trPr>
          <w:trHeight w:hRule="exact" w:val="34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rPr>
                <w:rFonts w:eastAsia="Times New Roman"/>
              </w:rPr>
            </w:pPr>
          </w:p>
        </w:tc>
      </w:tr>
      <w:tr w:rsidR="00A33731" w:rsidRPr="006E6D65" w:rsidTr="00A33731">
        <w:trPr>
          <w:trHeight w:hRule="exact" w:val="34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СХ-1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 xml:space="preserve">Зона </w:t>
            </w:r>
            <w:r>
              <w:rPr>
                <w:rFonts w:eastAsia="Times New Roman"/>
              </w:rPr>
              <w:t>с</w:t>
            </w:r>
            <w:r w:rsidRPr="006E6D65">
              <w:rPr>
                <w:rFonts w:eastAsia="Times New Roman"/>
              </w:rPr>
              <w:t xml:space="preserve">ельскохозяйственных угодий </w:t>
            </w:r>
          </w:p>
        </w:tc>
      </w:tr>
      <w:tr w:rsidR="00A33731" w:rsidRPr="006E6D65" w:rsidTr="00A33731">
        <w:trPr>
          <w:trHeight w:hRule="exact" w:val="34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СХ-2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 xml:space="preserve">Зона </w:t>
            </w:r>
            <w:r>
              <w:rPr>
                <w:rFonts w:eastAsia="Times New Roman"/>
              </w:rPr>
              <w:t>с</w:t>
            </w:r>
            <w:r w:rsidRPr="006E6D65">
              <w:rPr>
                <w:rFonts w:eastAsia="Times New Roman"/>
              </w:rPr>
              <w:t>ельскохозяйственного использования</w:t>
            </w:r>
          </w:p>
        </w:tc>
      </w:tr>
      <w:tr w:rsidR="00A33731" w:rsidRPr="006E6D65" w:rsidTr="00A33731">
        <w:trPr>
          <w:trHeight w:hRule="exact" w:val="34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СХ-3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 xml:space="preserve">Зона </w:t>
            </w:r>
            <w:r>
              <w:rPr>
                <w:rFonts w:eastAsia="Times New Roman"/>
              </w:rPr>
              <w:t xml:space="preserve">ведения </w:t>
            </w:r>
            <w:r w:rsidRPr="006E6D65">
              <w:rPr>
                <w:rFonts w:eastAsia="Times New Roman"/>
              </w:rPr>
              <w:t>садовод</w:t>
            </w:r>
            <w:r>
              <w:rPr>
                <w:rFonts w:eastAsia="Times New Roman"/>
              </w:rPr>
              <w:t>ства и огородничества</w:t>
            </w:r>
          </w:p>
        </w:tc>
      </w:tr>
      <w:tr w:rsidR="00A33731" w:rsidRPr="006E6D65" w:rsidTr="00A33731">
        <w:trPr>
          <w:trHeight w:hRule="exact" w:val="34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 </w:t>
            </w:r>
          </w:p>
        </w:tc>
      </w:tr>
      <w:tr w:rsidR="00A33731" w:rsidRPr="006E6D65" w:rsidTr="00A33731">
        <w:trPr>
          <w:trHeight w:hRule="exact" w:val="34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Р-1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 xml:space="preserve">Зона рекреационного назначения </w:t>
            </w:r>
          </w:p>
        </w:tc>
      </w:tr>
      <w:tr w:rsidR="00A33731" w:rsidRPr="006E6D65" w:rsidTr="00A33731">
        <w:trPr>
          <w:trHeight w:hRule="exact" w:val="34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 </w:t>
            </w:r>
          </w:p>
        </w:tc>
      </w:tr>
      <w:tr w:rsidR="00A33731" w:rsidRPr="006E6D65" w:rsidTr="00A33731">
        <w:trPr>
          <w:trHeight w:hRule="exact" w:val="34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Л-1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Зона лесов</w:t>
            </w:r>
          </w:p>
        </w:tc>
      </w:tr>
      <w:tr w:rsidR="00A33731" w:rsidRPr="006E6D65" w:rsidTr="00A33731">
        <w:trPr>
          <w:trHeight w:hRule="exact" w:val="34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 </w:t>
            </w:r>
          </w:p>
        </w:tc>
      </w:tr>
      <w:tr w:rsidR="00A33731" w:rsidRPr="006E6D65" w:rsidTr="00A33731">
        <w:trPr>
          <w:trHeight w:hRule="exact" w:val="34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К-1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 xml:space="preserve">Зона </w:t>
            </w:r>
            <w:r>
              <w:rPr>
                <w:rFonts w:eastAsia="Times New Roman"/>
              </w:rPr>
              <w:t>кладбищ</w:t>
            </w:r>
          </w:p>
        </w:tc>
      </w:tr>
      <w:tr w:rsidR="00A33731" w:rsidRPr="006E6D65" w:rsidTr="00A33731">
        <w:trPr>
          <w:trHeight w:hRule="exact" w:val="34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 </w:t>
            </w:r>
          </w:p>
        </w:tc>
      </w:tr>
      <w:tr w:rsidR="00A33731" w:rsidRPr="006E6D65" w:rsidTr="00A33731">
        <w:trPr>
          <w:trHeight w:hRule="exact" w:val="34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А-1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Зона акваторий</w:t>
            </w:r>
          </w:p>
        </w:tc>
      </w:tr>
    </w:tbl>
    <w:p w:rsidR="00A33731" w:rsidRPr="006E6D65" w:rsidRDefault="00A33731" w:rsidP="00A33731">
      <w:pPr>
        <w:pStyle w:val="Default"/>
        <w:rPr>
          <w:b/>
          <w:bCs/>
          <w:color w:val="auto"/>
        </w:rPr>
      </w:pPr>
    </w:p>
    <w:p w:rsidR="00A33731" w:rsidRPr="006E6D65" w:rsidRDefault="00A33731" w:rsidP="00A33731">
      <w:pPr>
        <w:rPr>
          <w:b/>
          <w:bCs/>
          <w:sz w:val="28"/>
          <w:szCs w:val="28"/>
        </w:rPr>
      </w:pPr>
    </w:p>
    <w:p w:rsidR="00A33731" w:rsidRPr="006E6D65" w:rsidRDefault="00A33731" w:rsidP="00A33731">
      <w:pPr>
        <w:pStyle w:val="Default"/>
        <w:jc w:val="center"/>
        <w:outlineLvl w:val="0"/>
        <w:rPr>
          <w:color w:val="auto"/>
          <w:sz w:val="28"/>
          <w:szCs w:val="28"/>
        </w:rPr>
      </w:pPr>
      <w:bookmarkStart w:id="39" w:name="_Toc112112927"/>
      <w:r w:rsidRPr="006E6D65">
        <w:rPr>
          <w:b/>
          <w:bCs/>
          <w:color w:val="auto"/>
          <w:sz w:val="28"/>
          <w:szCs w:val="28"/>
        </w:rPr>
        <w:t xml:space="preserve">2. </w:t>
      </w:r>
      <w:r w:rsidRPr="000928D9">
        <w:rPr>
          <w:b/>
          <w:bCs/>
          <w:color w:val="auto"/>
          <w:sz w:val="28"/>
          <w:szCs w:val="28"/>
        </w:rPr>
        <w:t xml:space="preserve">Зона индивидуальной жилой застройки </w:t>
      </w:r>
      <w:r w:rsidRPr="006E6D65">
        <w:rPr>
          <w:b/>
          <w:bCs/>
          <w:color w:val="auto"/>
          <w:sz w:val="28"/>
          <w:szCs w:val="28"/>
        </w:rPr>
        <w:t>(Ж-1)</w:t>
      </w:r>
      <w:bookmarkEnd w:id="39"/>
    </w:p>
    <w:p w:rsidR="00A33731" w:rsidRPr="006E6D65" w:rsidRDefault="00A33731" w:rsidP="00A33731">
      <w:pPr>
        <w:pStyle w:val="Default"/>
        <w:rPr>
          <w:b/>
          <w:bCs/>
          <w:color w:val="auto"/>
        </w:rPr>
      </w:pPr>
    </w:p>
    <w:p w:rsidR="00A33731" w:rsidRPr="006E6D65" w:rsidRDefault="00A33731" w:rsidP="00A33731">
      <w:pPr>
        <w:pStyle w:val="Default"/>
        <w:outlineLvl w:val="1"/>
        <w:rPr>
          <w:b/>
          <w:bCs/>
          <w:color w:val="auto"/>
        </w:rPr>
      </w:pPr>
      <w:bookmarkStart w:id="40" w:name="_Toc112112928"/>
      <w:r w:rsidRPr="006E6D65">
        <w:rPr>
          <w:b/>
          <w:bCs/>
          <w:color w:val="auto"/>
        </w:rPr>
        <w:t>2.1. Виды разрешенного использования земельных участков и объектов капитального строительства зоны Ж-1</w:t>
      </w:r>
      <w:bookmarkEnd w:id="40"/>
    </w:p>
    <w:p w:rsidR="00A33731" w:rsidRPr="006E6D65" w:rsidRDefault="00A33731" w:rsidP="00A33731">
      <w:pPr>
        <w:pStyle w:val="Default"/>
        <w:outlineLvl w:val="1"/>
        <w:rPr>
          <w:b/>
          <w:bCs/>
          <w:color w:val="auto"/>
        </w:rPr>
      </w:pPr>
    </w:p>
    <w:p w:rsidR="00A33731" w:rsidRPr="006E6D65" w:rsidRDefault="00A33731" w:rsidP="00A33731">
      <w:pPr>
        <w:pStyle w:val="Default"/>
        <w:outlineLvl w:val="2"/>
        <w:rPr>
          <w:b/>
          <w:bCs/>
          <w:color w:val="auto"/>
        </w:rPr>
      </w:pPr>
      <w:bookmarkStart w:id="41" w:name="_Toc112112929"/>
      <w:r w:rsidRPr="006E6D65">
        <w:rPr>
          <w:b/>
          <w:bCs/>
          <w:color w:val="auto"/>
        </w:rPr>
        <w:t>2.1.1. Основные виды разрешенного использования</w:t>
      </w:r>
      <w:bookmarkEnd w:id="41"/>
      <w:r w:rsidRPr="006E6D65">
        <w:rPr>
          <w:b/>
          <w:bCs/>
          <w:color w:val="auto"/>
        </w:rPr>
        <w:t xml:space="preserve"> </w:t>
      </w:r>
    </w:p>
    <w:tbl>
      <w:tblPr>
        <w:tblW w:w="8300" w:type="dxa"/>
        <w:jc w:val="center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r w:rsidRPr="006E6D65">
              <w:rPr>
                <w:rFonts w:eastAsia="Times New Roman"/>
                <w:b/>
                <w:bCs/>
              </w:rPr>
              <w:t>п.п</w:t>
            </w:r>
            <w:proofErr w:type="spell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>Код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D717C9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927C4E">
              <w:rPr>
                <w:rFonts w:eastAsia="Times New Roman"/>
                <w:sz w:val="21"/>
                <w:szCs w:val="21"/>
              </w:rPr>
              <w:t>Научное обеспечение сельского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Default="00A33731" w:rsidP="008C3857">
            <w:pPr>
              <w:jc w:val="right"/>
              <w:rPr>
                <w:rFonts w:eastAsia="Times New Roman"/>
              </w:rPr>
            </w:pPr>
            <w:r w:rsidRPr="00927C4E">
              <w:rPr>
                <w:rFonts w:eastAsia="Times New Roman"/>
              </w:rPr>
              <w:t>1.14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D717C9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927C4E">
              <w:rPr>
                <w:rFonts w:eastAsia="Times New Roman"/>
                <w:sz w:val="21"/>
                <w:szCs w:val="21"/>
              </w:rPr>
              <w:t>Питомники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Default="00A33731" w:rsidP="008C38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1.17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927C4E">
              <w:rPr>
                <w:rFonts w:eastAsia="Times New Roman"/>
                <w:sz w:val="21"/>
                <w:szCs w:val="21"/>
              </w:rPr>
              <w:t>Сенокошение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1.19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Для индивидуального жилищного 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2.1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1.5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Для ведения личного подсобного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2.2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Блокированная жилая застройка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2.3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Хранение автотранспорта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2.7.1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lastRenderedPageBreak/>
              <w:t>1.8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3.1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Социальное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3.2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Бытовое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3.3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3.4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Образование и просвещение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3.5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Культурное развитие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3.6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Деловое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4.1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Рынки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4.3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Магазины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4.4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Банковская и страховая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4.5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Общественное питание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4.6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Гостиничное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4.7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Отдых (рекреация)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5.0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1.21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Деятельность по особой охране и изучению природы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9.0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1.22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Охрана природных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9.1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1.23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Историко-культурная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9.3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1.2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9D44FB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9D44FB">
              <w:rPr>
                <w:rFonts w:eastAsia="Times New Roman"/>
                <w:sz w:val="21"/>
                <w:szCs w:val="21"/>
              </w:rPr>
              <w:t>Водные объекты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1.2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Общее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11.1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1.2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12.0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1.2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Земельные участки общего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13.0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1.2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Ведение огородничества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13.1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1.2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Ведение садоводства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13.2</w:t>
            </w:r>
          </w:p>
        </w:tc>
      </w:tr>
    </w:tbl>
    <w:p w:rsidR="00A33731" w:rsidRPr="006E6D65" w:rsidRDefault="00A33731" w:rsidP="00A33731">
      <w:pPr>
        <w:pStyle w:val="Default"/>
        <w:outlineLvl w:val="2"/>
        <w:rPr>
          <w:b/>
          <w:bCs/>
          <w:color w:val="auto"/>
        </w:rPr>
      </w:pPr>
    </w:p>
    <w:p w:rsidR="00A33731" w:rsidRPr="006E6D65" w:rsidRDefault="00A33731" w:rsidP="00A33731">
      <w:pPr>
        <w:pStyle w:val="Default"/>
        <w:outlineLvl w:val="2"/>
        <w:rPr>
          <w:b/>
          <w:bCs/>
          <w:color w:val="auto"/>
        </w:rPr>
      </w:pPr>
      <w:bookmarkStart w:id="42" w:name="_Toc112112930"/>
      <w:r w:rsidRPr="006E6D65">
        <w:rPr>
          <w:b/>
          <w:bCs/>
          <w:color w:val="auto"/>
        </w:rPr>
        <w:t>2.1.2. Условно разрешенные виды использования</w:t>
      </w:r>
      <w:bookmarkEnd w:id="42"/>
    </w:p>
    <w:tbl>
      <w:tblPr>
        <w:tblW w:w="8300" w:type="dxa"/>
        <w:jc w:val="center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r w:rsidRPr="006E6D65">
              <w:rPr>
                <w:rFonts w:eastAsia="Times New Roman"/>
                <w:b/>
                <w:bCs/>
              </w:rPr>
              <w:t>п.п</w:t>
            </w:r>
            <w:proofErr w:type="spell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>Код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Малоэтажная многоквартирная жилая застройка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2.1.1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proofErr w:type="spellStart"/>
            <w:r w:rsidRPr="006E6D65">
              <w:rPr>
                <w:rFonts w:eastAsia="Times New Roman"/>
                <w:sz w:val="21"/>
                <w:szCs w:val="21"/>
              </w:rPr>
              <w:t>Среднеэтажная</w:t>
            </w:r>
            <w:proofErr w:type="spellEnd"/>
            <w:r w:rsidRPr="006E6D65">
              <w:rPr>
                <w:rFonts w:eastAsia="Times New Roman"/>
                <w:sz w:val="21"/>
                <w:szCs w:val="21"/>
              </w:rPr>
              <w:t xml:space="preserve"> жилая застройка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2.5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Передвижное жилье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2.4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Многоэтажная жилая застройка (высотная застройка)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2.6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Религиозное использование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3.7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Общественное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3.8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Обеспечение научной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3.9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Ветеринарное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3.10</w:t>
            </w:r>
          </w:p>
        </w:tc>
      </w:tr>
      <w:tr w:rsidR="00A33731" w:rsidRPr="006E6D65" w:rsidTr="00A33731">
        <w:trPr>
          <w:trHeight w:hRule="exact" w:val="567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4.2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B138BB">
              <w:rPr>
                <w:rFonts w:eastAsia="Times New Roman"/>
                <w:sz w:val="21"/>
                <w:szCs w:val="21"/>
              </w:rPr>
              <w:t>Развлекательные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4.8</w:t>
            </w:r>
            <w:r>
              <w:rPr>
                <w:rFonts w:eastAsia="Times New Roman"/>
              </w:rPr>
              <w:t>.1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B138BB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Служебные гаражи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4.9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Объекты придорожного сервиса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4.9.1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Выставочно-ярмарочная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4.10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Пищевая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6.4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Строительная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6.6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Связь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6.8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2.17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Склады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6.9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2.18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Складские площадки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6.9.1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bCs/>
                <w:sz w:val="21"/>
                <w:szCs w:val="21"/>
              </w:rPr>
              <w:t xml:space="preserve">Транспорт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  <w:bCs/>
              </w:rPr>
              <w:t>7.0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Обеспечение внутреннего правопорядка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8.3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2.21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Курортная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9.2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2.22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Санаторная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9.2.1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2.23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Специальное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11.2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2.24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Гидротехнические сооружения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11.3</w:t>
            </w:r>
          </w:p>
        </w:tc>
      </w:tr>
    </w:tbl>
    <w:p w:rsidR="00A33731" w:rsidRPr="006E6D65" w:rsidRDefault="00A33731" w:rsidP="00A33731">
      <w:pPr>
        <w:pStyle w:val="Default"/>
        <w:outlineLvl w:val="1"/>
        <w:rPr>
          <w:b/>
          <w:bCs/>
          <w:color w:val="auto"/>
        </w:rPr>
      </w:pPr>
    </w:p>
    <w:p w:rsidR="00A33731" w:rsidRPr="006E6D65" w:rsidRDefault="00A33731" w:rsidP="00A33731">
      <w:pPr>
        <w:pStyle w:val="Default"/>
        <w:outlineLvl w:val="2"/>
        <w:rPr>
          <w:b/>
          <w:bCs/>
          <w:color w:val="auto"/>
        </w:rPr>
      </w:pPr>
      <w:bookmarkStart w:id="43" w:name="_Toc112112931"/>
      <w:r w:rsidRPr="006E6D65">
        <w:rPr>
          <w:b/>
          <w:bCs/>
          <w:color w:val="auto"/>
        </w:rPr>
        <w:lastRenderedPageBreak/>
        <w:t>2.1.</w:t>
      </w:r>
      <w:r>
        <w:rPr>
          <w:b/>
          <w:bCs/>
          <w:color w:val="auto"/>
        </w:rPr>
        <w:t>3</w:t>
      </w:r>
      <w:r w:rsidRPr="006E6D65">
        <w:rPr>
          <w:b/>
          <w:bCs/>
          <w:color w:val="auto"/>
        </w:rPr>
        <w:t xml:space="preserve">. </w:t>
      </w:r>
      <w:r>
        <w:rPr>
          <w:b/>
          <w:bCs/>
          <w:color w:val="auto"/>
        </w:rPr>
        <w:t xml:space="preserve">Вспомогательные </w:t>
      </w:r>
      <w:r w:rsidRPr="006E6D65">
        <w:rPr>
          <w:b/>
          <w:bCs/>
          <w:color w:val="auto"/>
        </w:rPr>
        <w:t>виды разрешенного использования</w:t>
      </w:r>
      <w:bookmarkEnd w:id="43"/>
      <w:r w:rsidRPr="006E6D65">
        <w:rPr>
          <w:b/>
          <w:bCs/>
          <w:color w:val="auto"/>
        </w:rPr>
        <w:t xml:space="preserve"> </w:t>
      </w:r>
    </w:p>
    <w:p w:rsidR="00A33731" w:rsidRDefault="00A33731" w:rsidP="00A33731">
      <w:pPr>
        <w:rPr>
          <w:bCs/>
          <w:szCs w:val="24"/>
        </w:rPr>
      </w:pPr>
      <w:r w:rsidRPr="00DA5348">
        <w:rPr>
          <w:bCs/>
          <w:szCs w:val="24"/>
        </w:rPr>
        <w:t>Вспомогательные виды разрешенного использ</w:t>
      </w:r>
      <w:r>
        <w:rPr>
          <w:bCs/>
          <w:szCs w:val="24"/>
        </w:rPr>
        <w:t>ования не подлежат установлению.</w:t>
      </w:r>
    </w:p>
    <w:p w:rsidR="00525C01" w:rsidRPr="00DA5348" w:rsidRDefault="00525C01" w:rsidP="00A33731">
      <w:pPr>
        <w:rPr>
          <w:bCs/>
          <w:szCs w:val="24"/>
        </w:rPr>
      </w:pPr>
    </w:p>
    <w:p w:rsidR="00A33731" w:rsidRPr="006E6D65" w:rsidRDefault="00A33731" w:rsidP="00A33731">
      <w:pPr>
        <w:pStyle w:val="Default"/>
        <w:outlineLvl w:val="1"/>
        <w:rPr>
          <w:b/>
          <w:bCs/>
          <w:color w:val="auto"/>
        </w:rPr>
      </w:pPr>
      <w:bookmarkStart w:id="44" w:name="_Toc112112932"/>
      <w:r w:rsidRPr="006E6D65">
        <w:rPr>
          <w:b/>
          <w:bCs/>
          <w:color w:val="auto"/>
        </w:rPr>
        <w:t>2.2. Предельные размеры земельных участков и предельные параметры разрешенного строительства, реконструкции объектов капитального строительства зоны Ж-1</w:t>
      </w:r>
      <w:bookmarkEnd w:id="44"/>
    </w:p>
    <w:tbl>
      <w:tblPr>
        <w:tblW w:w="8816" w:type="dxa"/>
        <w:jc w:val="center"/>
        <w:tblInd w:w="-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973"/>
        <w:gridCol w:w="1843"/>
      </w:tblGrid>
      <w:tr w:rsidR="00A33731" w:rsidRPr="006E6D65" w:rsidTr="00A33731">
        <w:trPr>
          <w:jc w:val="center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731" w:rsidRPr="006E6D65" w:rsidRDefault="00A33731" w:rsidP="008C3857">
            <w:pPr>
              <w:snapToGrid w:val="0"/>
              <w:jc w:val="center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31" w:rsidRPr="006E6D65" w:rsidRDefault="00A33731" w:rsidP="008C3857">
            <w:pPr>
              <w:snapToGrid w:val="0"/>
              <w:jc w:val="center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Параметры</w:t>
            </w:r>
          </w:p>
        </w:tc>
      </w:tr>
      <w:tr w:rsidR="00A33731" w:rsidRPr="006E6D65" w:rsidTr="00A33731">
        <w:trPr>
          <w:trHeight w:hRule="exact" w:val="2238"/>
          <w:jc w:val="center"/>
        </w:trPr>
        <w:tc>
          <w:tcPr>
            <w:tcW w:w="69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731" w:rsidRPr="006E6D65" w:rsidRDefault="00A33731" w:rsidP="008C3857">
            <w:pPr>
              <w:snapToGrid w:val="0"/>
              <w:ind w:left="31" w:right="-1"/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1. </w:t>
            </w:r>
            <w:r w:rsidRPr="006E6D65">
              <w:rPr>
                <w:rFonts w:eastAsia="Times New Roman"/>
                <w:szCs w:val="24"/>
              </w:rPr>
              <w:t xml:space="preserve">Для </w:t>
            </w:r>
            <w:r>
              <w:rPr>
                <w:rFonts w:eastAsia="Times New Roman"/>
                <w:szCs w:val="24"/>
              </w:rPr>
              <w:t>земельных участков с видами разрешенного использования код 2.1; 2.2; 13.1; 13.2</w:t>
            </w:r>
          </w:p>
          <w:p w:rsidR="00A33731" w:rsidRPr="006E6D65" w:rsidRDefault="00A33731" w:rsidP="008C3857">
            <w:pPr>
              <w:snapToGrid w:val="0"/>
              <w:ind w:left="391" w:right="-1"/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площадь </w:t>
            </w:r>
            <w:r w:rsidRPr="006E6D65">
              <w:rPr>
                <w:rFonts w:eastAsia="Times New Roman"/>
                <w:szCs w:val="24"/>
              </w:rPr>
              <w:t xml:space="preserve">участка (включая площадь застройки)  </w:t>
            </w:r>
          </w:p>
          <w:p w:rsidR="00A33731" w:rsidRPr="006E6D65" w:rsidRDefault="00A33731" w:rsidP="008C3857">
            <w:pPr>
              <w:snapToGrid w:val="0"/>
              <w:ind w:left="267" w:right="-1" w:hanging="236"/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 xml:space="preserve">     -минимальная</w:t>
            </w:r>
          </w:p>
          <w:p w:rsidR="00A33731" w:rsidRPr="006E6D65" w:rsidRDefault="00A33731" w:rsidP="008C3857">
            <w:pPr>
              <w:tabs>
                <w:tab w:val="left" w:pos="7560"/>
              </w:tabs>
              <w:ind w:left="360" w:hanging="360"/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 xml:space="preserve">     </w:t>
            </w:r>
          </w:p>
          <w:p w:rsidR="00A33731" w:rsidRDefault="00A33731" w:rsidP="008C3857">
            <w:pPr>
              <w:tabs>
                <w:tab w:val="left" w:pos="7560"/>
              </w:tabs>
              <w:ind w:left="360" w:hanging="360"/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 xml:space="preserve"> Для </w:t>
            </w:r>
            <w:r>
              <w:rPr>
                <w:rFonts w:eastAsia="Times New Roman"/>
                <w:szCs w:val="24"/>
              </w:rPr>
              <w:t>вида блокированная</w:t>
            </w:r>
            <w:r w:rsidRPr="006E6D65">
              <w:rPr>
                <w:rFonts w:eastAsia="Times New Roman"/>
                <w:szCs w:val="24"/>
              </w:rPr>
              <w:t xml:space="preserve"> жил</w:t>
            </w:r>
            <w:r>
              <w:rPr>
                <w:rFonts w:eastAsia="Times New Roman"/>
                <w:szCs w:val="24"/>
              </w:rPr>
              <w:t>ая застройка код 2.3</w:t>
            </w:r>
          </w:p>
          <w:p w:rsidR="00A33731" w:rsidRPr="006E6D65" w:rsidRDefault="00A33731" w:rsidP="008C3857">
            <w:pPr>
              <w:tabs>
                <w:tab w:val="left" w:pos="7560"/>
              </w:tabs>
              <w:ind w:left="360" w:hanging="36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   </w:t>
            </w:r>
            <w:r w:rsidRPr="006E6D65">
              <w:rPr>
                <w:rFonts w:eastAsia="Times New Roman"/>
                <w:szCs w:val="24"/>
              </w:rPr>
              <w:t xml:space="preserve">площадь участка (включая площадь застройки) </w:t>
            </w:r>
          </w:p>
          <w:p w:rsidR="00A33731" w:rsidRPr="006E6D65" w:rsidRDefault="00A33731" w:rsidP="008C3857">
            <w:pPr>
              <w:tabs>
                <w:tab w:val="left" w:pos="7560"/>
              </w:tabs>
              <w:ind w:left="360" w:hanging="360"/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 xml:space="preserve">     - минимальная</w:t>
            </w:r>
          </w:p>
          <w:p w:rsidR="00A33731" w:rsidRPr="006E6D65" w:rsidRDefault="00A33731" w:rsidP="008C3857">
            <w:pPr>
              <w:tabs>
                <w:tab w:val="left" w:pos="7560"/>
              </w:tabs>
              <w:ind w:left="360" w:hanging="360"/>
              <w:jc w:val="both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tabs>
                <w:tab w:val="left" w:pos="7560"/>
              </w:tabs>
              <w:ind w:left="360" w:hanging="360"/>
              <w:jc w:val="both"/>
              <w:rPr>
                <w:rFonts w:eastAsia="Times New Roman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  <w:p w:rsidR="00A33731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400м2</w:t>
            </w:r>
          </w:p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Pr="006E6D65">
              <w:rPr>
                <w:rFonts w:eastAsia="Times New Roman"/>
                <w:szCs w:val="24"/>
              </w:rPr>
              <w:t>00м2</w:t>
            </w:r>
          </w:p>
        </w:tc>
      </w:tr>
      <w:tr w:rsidR="00A33731" w:rsidRPr="006E6D65" w:rsidTr="00A33731">
        <w:trPr>
          <w:trHeight w:val="662"/>
          <w:jc w:val="center"/>
        </w:trPr>
        <w:tc>
          <w:tcPr>
            <w:tcW w:w="69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2. Минимальное расстояние от красных линий до строений:</w:t>
            </w:r>
          </w:p>
          <w:p w:rsidR="00A33731" w:rsidRPr="006E6D65" w:rsidRDefault="00A33731" w:rsidP="008C3857">
            <w:pPr>
              <w:tabs>
                <w:tab w:val="left" w:pos="6480"/>
              </w:tabs>
              <w:suppressAutoHyphens/>
              <w:overflowPunct w:val="0"/>
              <w:autoSpaceDE w:val="0"/>
              <w:textAlignment w:val="baseline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- при существующей застройке</w:t>
            </w:r>
          </w:p>
          <w:p w:rsidR="00A33731" w:rsidRPr="006E6D65" w:rsidRDefault="00A33731" w:rsidP="008C3857">
            <w:pPr>
              <w:tabs>
                <w:tab w:val="left" w:pos="6480"/>
              </w:tabs>
              <w:ind w:left="720" w:hanging="360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tabs>
                <w:tab w:val="left" w:pos="6480"/>
              </w:tabs>
              <w:suppressAutoHyphens/>
              <w:overflowPunct w:val="0"/>
              <w:autoSpaceDE w:val="0"/>
              <w:textAlignment w:val="baseline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tabs>
                <w:tab w:val="left" w:pos="6480"/>
              </w:tabs>
              <w:suppressAutoHyphens/>
              <w:overflowPunct w:val="0"/>
              <w:autoSpaceDE w:val="0"/>
              <w:textAlignment w:val="baseline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tabs>
                <w:tab w:val="left" w:pos="6480"/>
              </w:tabs>
              <w:suppressAutoHyphens/>
              <w:overflowPunct w:val="0"/>
              <w:autoSpaceDE w:val="0"/>
              <w:textAlignment w:val="baseline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при новом строительстве:</w:t>
            </w:r>
          </w:p>
          <w:p w:rsidR="00A33731" w:rsidRPr="006E6D65" w:rsidRDefault="00A33731" w:rsidP="008C3857">
            <w:pPr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отступ от красных линий до строений:</w:t>
            </w:r>
          </w:p>
          <w:p w:rsidR="00A33731" w:rsidRPr="006E6D65" w:rsidRDefault="00A33731" w:rsidP="008C3857">
            <w:pPr>
              <w:tabs>
                <w:tab w:val="left" w:pos="9621"/>
              </w:tabs>
              <w:suppressAutoHyphens/>
              <w:overflowPunct w:val="0"/>
              <w:autoSpaceDE w:val="0"/>
              <w:textAlignment w:val="baseline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- главных улиц</w:t>
            </w:r>
          </w:p>
          <w:p w:rsidR="00A33731" w:rsidRPr="006E6D65" w:rsidRDefault="00A33731" w:rsidP="008C3857">
            <w:pPr>
              <w:tabs>
                <w:tab w:val="left" w:pos="9621"/>
              </w:tabs>
              <w:suppressAutoHyphens/>
              <w:overflowPunct w:val="0"/>
              <w:autoSpaceDE w:val="0"/>
              <w:textAlignment w:val="baseline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 xml:space="preserve">- тупиковых улиц и проездов </w:t>
            </w:r>
          </w:p>
          <w:p w:rsidR="00A33731" w:rsidRPr="006E6D65" w:rsidRDefault="00A33731" w:rsidP="008C3857">
            <w:pPr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 xml:space="preserve">Примечание: По красной линии допускается размещение зданий </w:t>
            </w:r>
            <w:r>
              <w:rPr>
                <w:rFonts w:eastAsia="Times New Roman"/>
                <w:szCs w:val="24"/>
              </w:rPr>
              <w:t xml:space="preserve">(нежилых и </w:t>
            </w:r>
            <w:r w:rsidRPr="006E6D65">
              <w:rPr>
                <w:rFonts w:eastAsia="Times New Roman"/>
                <w:szCs w:val="24"/>
              </w:rPr>
              <w:t>жилых</w:t>
            </w:r>
            <w:r>
              <w:rPr>
                <w:rFonts w:eastAsia="Times New Roman"/>
                <w:szCs w:val="24"/>
              </w:rPr>
              <w:t>)</w:t>
            </w:r>
            <w:r w:rsidRPr="006E6D65">
              <w:rPr>
                <w:rFonts w:eastAsia="Times New Roman"/>
                <w:szCs w:val="24"/>
              </w:rPr>
              <w:t xml:space="preserve"> со встроенными или пристроенными помещениями общественного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по сложившейся линии застройки</w:t>
            </w:r>
          </w:p>
          <w:p w:rsidR="00A33731" w:rsidRPr="006E6D65" w:rsidRDefault="00A33731" w:rsidP="008C3857">
            <w:pPr>
              <w:jc w:val="both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jc w:val="both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E6D65">
                <w:rPr>
                  <w:rFonts w:eastAsia="Times New Roman"/>
                  <w:szCs w:val="24"/>
                </w:rPr>
                <w:t>5 м</w:t>
              </w:r>
            </w:smartTag>
          </w:p>
          <w:p w:rsidR="00A33731" w:rsidRPr="006E6D65" w:rsidRDefault="00A33731" w:rsidP="008C3857">
            <w:pPr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не менее 3м</w:t>
            </w:r>
          </w:p>
        </w:tc>
      </w:tr>
      <w:tr w:rsidR="00A33731" w:rsidRPr="006E6D65" w:rsidTr="00A33731">
        <w:trPr>
          <w:trHeight w:val="1089"/>
          <w:jc w:val="center"/>
        </w:trPr>
        <w:tc>
          <w:tcPr>
            <w:tcW w:w="69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731" w:rsidRPr="006E6D65" w:rsidRDefault="00A33731" w:rsidP="008C3857">
            <w:pPr>
              <w:snapToGrid w:val="0"/>
              <w:rPr>
                <w:rFonts w:eastAsia="Times New Roman"/>
                <w:szCs w:val="24"/>
                <w:shd w:val="clear" w:color="auto" w:fill="FFFFFF"/>
              </w:rPr>
            </w:pPr>
            <w:r w:rsidRPr="006E6D65">
              <w:rPr>
                <w:rFonts w:eastAsia="Times New Roman"/>
                <w:szCs w:val="24"/>
                <w:shd w:val="clear" w:color="auto" w:fill="FFFFFF"/>
              </w:rPr>
              <w:t xml:space="preserve">3. Со стороны въезда на земельный участок </w:t>
            </w:r>
            <w:r>
              <w:rPr>
                <w:rFonts w:eastAsia="Times New Roman"/>
                <w:szCs w:val="24"/>
                <w:shd w:val="clear" w:color="auto" w:fill="FFFFFF"/>
              </w:rPr>
              <w:t xml:space="preserve">ИЖС, </w:t>
            </w:r>
            <w:r w:rsidRPr="006E6D65">
              <w:rPr>
                <w:rFonts w:eastAsia="Times New Roman"/>
                <w:szCs w:val="24"/>
                <w:shd w:val="clear" w:color="auto" w:fill="FFFFFF"/>
              </w:rPr>
              <w:t>установка забора производится на расстоянии:</w:t>
            </w:r>
          </w:p>
          <w:p w:rsidR="00A33731" w:rsidRPr="006E6D65" w:rsidRDefault="00A33731" w:rsidP="008C3857">
            <w:pPr>
              <w:snapToGrid w:val="0"/>
              <w:rPr>
                <w:rFonts w:eastAsia="Times New Roman"/>
                <w:szCs w:val="24"/>
                <w:shd w:val="clear" w:color="auto" w:fill="FFFFFF"/>
              </w:rPr>
            </w:pPr>
            <w:r w:rsidRPr="006E6D65">
              <w:rPr>
                <w:rFonts w:eastAsia="Times New Roman"/>
                <w:szCs w:val="24"/>
                <w:shd w:val="clear" w:color="auto" w:fill="FFFFFF"/>
              </w:rPr>
              <w:t>- от красных линий главных улиц</w:t>
            </w:r>
          </w:p>
          <w:p w:rsidR="00A33731" w:rsidRPr="006E6D65" w:rsidRDefault="00A33731" w:rsidP="008C3857">
            <w:pPr>
              <w:snapToGrid w:val="0"/>
              <w:rPr>
                <w:rFonts w:eastAsia="Times New Roman"/>
                <w:szCs w:val="24"/>
                <w:shd w:val="clear" w:color="auto" w:fill="FFFFFF"/>
              </w:rPr>
            </w:pPr>
            <w:r w:rsidRPr="006E6D65">
              <w:rPr>
                <w:rFonts w:eastAsia="Times New Roman"/>
                <w:szCs w:val="24"/>
                <w:shd w:val="clear" w:color="auto" w:fill="FFFFFF"/>
              </w:rPr>
              <w:t>- от красных линий тупиковых улиц и проездов</w:t>
            </w:r>
          </w:p>
          <w:p w:rsidR="00A33731" w:rsidRPr="006E6D65" w:rsidRDefault="00A33731" w:rsidP="008C3857">
            <w:pPr>
              <w:snapToGrid w:val="0"/>
              <w:rPr>
                <w:rFonts w:eastAsia="Times New Roman"/>
                <w:szCs w:val="24"/>
                <w:shd w:val="clear" w:color="auto" w:fill="FFFFFF"/>
              </w:rPr>
            </w:pPr>
          </w:p>
          <w:p w:rsidR="00A33731" w:rsidRPr="006E6D65" w:rsidRDefault="00A33731" w:rsidP="008C3857">
            <w:pPr>
              <w:snapToGrid w:val="0"/>
              <w:rPr>
                <w:rFonts w:eastAsia="Times New Roman"/>
                <w:sz w:val="23"/>
                <w:szCs w:val="23"/>
                <w:shd w:val="clear" w:color="auto" w:fill="FFFFFF"/>
              </w:rPr>
            </w:pPr>
            <w:r w:rsidRPr="006E6D65">
              <w:rPr>
                <w:rFonts w:eastAsia="Times New Roman"/>
                <w:szCs w:val="24"/>
                <w:shd w:val="clear" w:color="auto" w:fill="FFFFFF"/>
              </w:rPr>
              <w:t>Между красной линией и забором, должно быть обустроено не менее двух парковочных мест</w:t>
            </w:r>
          </w:p>
          <w:p w:rsidR="00A33731" w:rsidRPr="006E6D65" w:rsidRDefault="00A33731" w:rsidP="008C3857">
            <w:pPr>
              <w:snapToGrid w:val="0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  <w:shd w:val="clear" w:color="auto" w:fill="FFFFFF"/>
              </w:rPr>
              <w:t>Не допускается использование дорог, обочин и тротуаров в качестве парковочных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31" w:rsidRPr="006E6D65" w:rsidRDefault="00A33731" w:rsidP="008C3857">
            <w:pPr>
              <w:jc w:val="both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jc w:val="both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E6D65">
                <w:rPr>
                  <w:rFonts w:eastAsia="Times New Roman"/>
                  <w:szCs w:val="24"/>
                </w:rPr>
                <w:t>5 м</w:t>
              </w:r>
            </w:smartTag>
            <w:r w:rsidRPr="006E6D65">
              <w:rPr>
                <w:rFonts w:eastAsia="Times New Roman"/>
                <w:szCs w:val="24"/>
              </w:rPr>
              <w:t xml:space="preserve"> </w:t>
            </w:r>
          </w:p>
          <w:p w:rsidR="00A33731" w:rsidRPr="006E6D65" w:rsidRDefault="00A33731" w:rsidP="008C3857">
            <w:pPr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не менее 3 м</w:t>
            </w:r>
          </w:p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</w:tc>
      </w:tr>
      <w:tr w:rsidR="00A33731" w:rsidRPr="006E6D65" w:rsidTr="00A33731">
        <w:trPr>
          <w:trHeight w:val="1915"/>
          <w:jc w:val="center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4. Минимальное расстояние от границ участка до:</w:t>
            </w:r>
          </w:p>
          <w:p w:rsidR="00A33731" w:rsidRPr="006E6D65" w:rsidRDefault="00A33731" w:rsidP="00CA6D16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ind w:left="359" w:right="-1" w:hanging="360"/>
              <w:textAlignment w:val="baseline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жилого дома, садового дома, дома блокированной застройки</w:t>
            </w:r>
          </w:p>
          <w:p w:rsidR="00A33731" w:rsidRPr="006E6D65" w:rsidRDefault="00A33731" w:rsidP="00CA6D16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ind w:left="359" w:right="-1" w:hanging="360"/>
              <w:textAlignment w:val="baseline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постройки для содержания скота и птицы</w:t>
            </w:r>
          </w:p>
          <w:p w:rsidR="00A33731" w:rsidRPr="006E6D65" w:rsidRDefault="00A33731" w:rsidP="00CA6D16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ind w:left="359" w:right="-1" w:hanging="360"/>
              <w:textAlignment w:val="baseline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открытые навесы для легковых автомобилей, мотоциклов, велосипедов</w:t>
            </w:r>
          </w:p>
          <w:p w:rsidR="00A33731" w:rsidRPr="006E6D65" w:rsidRDefault="00A33731" w:rsidP="00CA6D16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ind w:left="359" w:right="-1" w:hanging="360"/>
              <w:textAlignment w:val="baseline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других построек: бани, гаража, сарая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3 м</w:t>
            </w:r>
          </w:p>
          <w:p w:rsidR="00A33731" w:rsidRPr="006E6D65" w:rsidRDefault="00A33731" w:rsidP="008C3857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</w:t>
            </w:r>
            <w:r w:rsidRPr="006E6D65">
              <w:rPr>
                <w:rFonts w:eastAsia="Times New Roman"/>
                <w:szCs w:val="24"/>
              </w:rPr>
              <w:t xml:space="preserve"> м</w:t>
            </w:r>
          </w:p>
          <w:p w:rsidR="00A33731" w:rsidRPr="006E6D65" w:rsidRDefault="00A33731" w:rsidP="008C3857">
            <w:pPr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По границе участка</w:t>
            </w:r>
          </w:p>
          <w:p w:rsidR="00A33731" w:rsidRPr="006E6D65" w:rsidRDefault="00A33731" w:rsidP="008C3857">
            <w:pPr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1 м</w:t>
            </w:r>
          </w:p>
        </w:tc>
      </w:tr>
      <w:tr w:rsidR="00A33731" w:rsidRPr="006E6D65" w:rsidTr="00A33731">
        <w:trPr>
          <w:trHeight w:val="2258"/>
          <w:jc w:val="center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3731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5. </w:t>
            </w:r>
            <w:r w:rsidRPr="000B46FC">
              <w:rPr>
                <w:rFonts w:eastAsia="Times New Roman"/>
                <w:szCs w:val="24"/>
              </w:rPr>
              <w:t xml:space="preserve">Минимальное расстояние от границ земель лесного фонда до зданий и сооружений, расположенных за границами земель лесного фонда  </w:t>
            </w:r>
          </w:p>
          <w:p w:rsidR="00A33731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  <w:r w:rsidRPr="00D717C9">
              <w:rPr>
                <w:rFonts w:eastAsia="Times New Roman"/>
                <w:szCs w:val="24"/>
              </w:rPr>
              <w:t xml:space="preserve">Сокращение противопожарных расстояний допускается при </w:t>
            </w:r>
            <w:r>
              <w:rPr>
                <w:rFonts w:eastAsia="Times New Roman"/>
                <w:szCs w:val="24"/>
              </w:rPr>
              <w:t xml:space="preserve">наличии проектной документации, разработанной в соответствии со статьей 17 </w:t>
            </w:r>
            <w:r w:rsidRPr="00D717C9">
              <w:rPr>
                <w:rFonts w:eastAsia="Times New Roman"/>
                <w:szCs w:val="24"/>
              </w:rPr>
              <w:t>Федеральн</w:t>
            </w:r>
            <w:r>
              <w:rPr>
                <w:rFonts w:eastAsia="Times New Roman"/>
                <w:szCs w:val="24"/>
              </w:rPr>
              <w:t>ого</w:t>
            </w:r>
            <w:r w:rsidRPr="00D717C9">
              <w:rPr>
                <w:rFonts w:eastAsia="Times New Roman"/>
                <w:szCs w:val="24"/>
              </w:rPr>
              <w:t xml:space="preserve"> закон</w:t>
            </w:r>
            <w:r>
              <w:rPr>
                <w:rFonts w:eastAsia="Times New Roman"/>
                <w:szCs w:val="24"/>
              </w:rPr>
              <w:t>а</w:t>
            </w:r>
            <w:r w:rsidRPr="00D717C9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№</w:t>
            </w:r>
            <w:r w:rsidRPr="00D717C9">
              <w:rPr>
                <w:rFonts w:eastAsia="Times New Roman"/>
                <w:szCs w:val="24"/>
              </w:rPr>
              <w:t xml:space="preserve"> 384-ФЗ </w:t>
            </w:r>
            <w:r>
              <w:rPr>
                <w:rFonts w:eastAsia="Times New Roman"/>
                <w:szCs w:val="24"/>
              </w:rPr>
              <w:t>«</w:t>
            </w:r>
            <w:r w:rsidRPr="00D717C9">
              <w:rPr>
                <w:rFonts w:eastAsia="Times New Roman"/>
                <w:szCs w:val="24"/>
              </w:rPr>
              <w:t>Технический регламент о безопасности зданий и сооружений</w:t>
            </w:r>
            <w:r>
              <w:rPr>
                <w:rFonts w:eastAsia="Times New Roman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3731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  <w:p w:rsidR="00A33731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 м</w:t>
            </w:r>
          </w:p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</w:tc>
      </w:tr>
    </w:tbl>
    <w:p w:rsidR="00525C01" w:rsidRDefault="00525C01" w:rsidP="00A33731">
      <w:pPr>
        <w:jc w:val="both"/>
        <w:rPr>
          <w:rFonts w:eastAsia="Times New Roman"/>
          <w:b/>
          <w:szCs w:val="24"/>
        </w:rPr>
      </w:pPr>
    </w:p>
    <w:p w:rsidR="00A33731" w:rsidRPr="00D15ABA" w:rsidRDefault="00A33731" w:rsidP="00A33731">
      <w:pPr>
        <w:jc w:val="both"/>
        <w:rPr>
          <w:rFonts w:eastAsia="Times New Roman"/>
          <w:b/>
          <w:szCs w:val="24"/>
        </w:rPr>
      </w:pPr>
      <w:r w:rsidRPr="00D15ABA">
        <w:rPr>
          <w:rFonts w:eastAsia="Times New Roman"/>
          <w:b/>
          <w:szCs w:val="24"/>
        </w:rPr>
        <w:lastRenderedPageBreak/>
        <w:t>Коэффициент застройки территории:</w:t>
      </w:r>
    </w:p>
    <w:p w:rsidR="00A33731" w:rsidRPr="006E6D65" w:rsidRDefault="00A33731" w:rsidP="00A33731">
      <w:pPr>
        <w:tabs>
          <w:tab w:val="left" w:pos="13524"/>
          <w:tab w:val="left" w:pos="18676"/>
        </w:tabs>
        <w:suppressAutoHyphens/>
        <w:overflowPunct w:val="0"/>
        <w:autoSpaceDE w:val="0"/>
        <w:jc w:val="both"/>
        <w:textAlignment w:val="baseline"/>
        <w:rPr>
          <w:rFonts w:eastAsia="Times New Roman"/>
          <w:szCs w:val="24"/>
        </w:rPr>
      </w:pPr>
      <w:r w:rsidRPr="006E6D65">
        <w:rPr>
          <w:rFonts w:eastAsia="Times New Roman"/>
          <w:szCs w:val="24"/>
        </w:rPr>
        <w:t xml:space="preserve"> - для индивидуальных жилых </w:t>
      </w:r>
      <w:r>
        <w:rPr>
          <w:rFonts w:eastAsia="Times New Roman"/>
          <w:szCs w:val="24"/>
        </w:rPr>
        <w:t xml:space="preserve">и садовых </w:t>
      </w:r>
      <w:r w:rsidRPr="006E6D65">
        <w:rPr>
          <w:rFonts w:eastAsia="Times New Roman"/>
          <w:szCs w:val="24"/>
        </w:rPr>
        <w:t xml:space="preserve">домов </w:t>
      </w:r>
    </w:p>
    <w:p w:rsidR="00A33731" w:rsidRPr="006E6D65" w:rsidRDefault="00A33731" w:rsidP="00A33731">
      <w:pPr>
        <w:ind w:left="644"/>
        <w:jc w:val="both"/>
        <w:rPr>
          <w:rFonts w:eastAsia="Times New Roman"/>
          <w:szCs w:val="24"/>
        </w:rPr>
      </w:pPr>
      <w:r w:rsidRPr="006E6D65">
        <w:rPr>
          <w:rFonts w:eastAsia="Times New Roman"/>
          <w:szCs w:val="24"/>
        </w:rPr>
        <w:t>при минимальной площади участка 400 м</w:t>
      </w:r>
      <w:r w:rsidRPr="006E6D65">
        <w:rPr>
          <w:rFonts w:eastAsia="Times New Roman"/>
          <w:szCs w:val="24"/>
          <w:vertAlign w:val="superscript"/>
        </w:rPr>
        <w:t xml:space="preserve">2 </w:t>
      </w:r>
      <w:r w:rsidRPr="006E6D65">
        <w:rPr>
          <w:rFonts w:eastAsia="Times New Roman"/>
          <w:szCs w:val="24"/>
          <w:vertAlign w:val="superscript"/>
        </w:rPr>
        <w:tab/>
      </w:r>
      <w:r w:rsidRPr="006E6D65">
        <w:rPr>
          <w:rFonts w:eastAsia="Times New Roman"/>
          <w:szCs w:val="24"/>
          <w:vertAlign w:val="superscript"/>
        </w:rPr>
        <w:tab/>
      </w:r>
      <w:r w:rsidRPr="006E6D65">
        <w:rPr>
          <w:rFonts w:eastAsia="Times New Roman"/>
          <w:szCs w:val="24"/>
          <w:vertAlign w:val="superscript"/>
        </w:rPr>
        <w:tab/>
      </w:r>
      <w:r w:rsidRPr="006E6D65">
        <w:rPr>
          <w:rFonts w:eastAsia="Times New Roman"/>
          <w:szCs w:val="24"/>
        </w:rPr>
        <w:t>не более 0,4</w:t>
      </w:r>
    </w:p>
    <w:p w:rsidR="00A33731" w:rsidRPr="006E6D65" w:rsidRDefault="00A33731" w:rsidP="00A33731">
      <w:pPr>
        <w:tabs>
          <w:tab w:val="left" w:pos="10948"/>
        </w:tabs>
        <w:suppressAutoHyphens/>
        <w:overflowPunct w:val="0"/>
        <w:autoSpaceDE w:val="0"/>
        <w:jc w:val="both"/>
        <w:textAlignment w:val="baseline"/>
        <w:rPr>
          <w:rFonts w:eastAsia="Times New Roman"/>
          <w:szCs w:val="24"/>
        </w:rPr>
      </w:pPr>
      <w:r w:rsidRPr="006E6D65">
        <w:rPr>
          <w:rFonts w:eastAsia="Times New Roman"/>
          <w:szCs w:val="24"/>
        </w:rPr>
        <w:t>-для блокированных жилых домов на 1</w:t>
      </w:r>
      <w:r>
        <w:rPr>
          <w:rFonts w:eastAsia="Times New Roman"/>
          <w:szCs w:val="24"/>
        </w:rPr>
        <w:t xml:space="preserve"> дом </w:t>
      </w:r>
      <w:r w:rsidRPr="006E6D65">
        <w:rPr>
          <w:rFonts w:eastAsia="Times New Roman"/>
          <w:szCs w:val="24"/>
        </w:rPr>
        <w:t xml:space="preserve"> </w:t>
      </w:r>
    </w:p>
    <w:p w:rsidR="00A33731" w:rsidRDefault="00A33731" w:rsidP="00525C01">
      <w:pPr>
        <w:ind w:left="644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при </w:t>
      </w:r>
      <w:r w:rsidRPr="006E6D65">
        <w:rPr>
          <w:rFonts w:eastAsia="Times New Roman"/>
          <w:szCs w:val="24"/>
        </w:rPr>
        <w:t xml:space="preserve">минимальной площади участка </w:t>
      </w:r>
      <w:r>
        <w:rPr>
          <w:rFonts w:eastAsia="Times New Roman"/>
          <w:szCs w:val="24"/>
        </w:rPr>
        <w:t>1</w:t>
      </w:r>
      <w:r w:rsidRPr="006E6D65">
        <w:rPr>
          <w:rFonts w:eastAsia="Times New Roman"/>
          <w:szCs w:val="24"/>
        </w:rPr>
        <w:t>00 м</w:t>
      </w:r>
      <w:proofErr w:type="gramStart"/>
      <w:r w:rsidRPr="006E6D65">
        <w:rPr>
          <w:rFonts w:eastAsia="Times New Roman"/>
          <w:szCs w:val="24"/>
          <w:vertAlign w:val="superscript"/>
        </w:rPr>
        <w:t>2</w:t>
      </w:r>
      <w:proofErr w:type="gramEnd"/>
      <w:r w:rsidRPr="006E6D65">
        <w:rPr>
          <w:rFonts w:eastAsia="Times New Roman"/>
          <w:szCs w:val="24"/>
        </w:rPr>
        <w:tab/>
      </w:r>
      <w:r w:rsidRPr="006E6D65">
        <w:rPr>
          <w:rFonts w:eastAsia="Times New Roman"/>
          <w:szCs w:val="24"/>
        </w:rPr>
        <w:tab/>
      </w:r>
      <w:r w:rsidRPr="006E6D65">
        <w:rPr>
          <w:rFonts w:eastAsia="Times New Roman"/>
          <w:szCs w:val="24"/>
        </w:rPr>
        <w:tab/>
        <w:t>не более 0,6</w:t>
      </w:r>
    </w:p>
    <w:p w:rsidR="00A33731" w:rsidRDefault="00A33731" w:rsidP="00A33731">
      <w:pPr>
        <w:jc w:val="both"/>
        <w:rPr>
          <w:rFonts w:eastAsia="Times New Roman"/>
          <w:szCs w:val="24"/>
        </w:rPr>
      </w:pPr>
    </w:p>
    <w:p w:rsidR="00A33731" w:rsidRPr="00D15ABA" w:rsidRDefault="00A33731" w:rsidP="00A33731">
      <w:pPr>
        <w:jc w:val="both"/>
        <w:rPr>
          <w:rFonts w:eastAsia="Times New Roman"/>
          <w:b/>
          <w:szCs w:val="24"/>
        </w:rPr>
      </w:pPr>
      <w:r w:rsidRPr="00D15ABA">
        <w:rPr>
          <w:rFonts w:eastAsia="Times New Roman"/>
          <w:b/>
          <w:szCs w:val="24"/>
        </w:rPr>
        <w:t>Особенности строительства на участках блокированной жилой застройки:</w:t>
      </w:r>
    </w:p>
    <w:p w:rsidR="00A33731" w:rsidRPr="008F226D" w:rsidRDefault="00A33731" w:rsidP="00A33731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1. Блок жилых домов (блокированная застройка) – обособленный комплекс жилых домов, расположенных каждый на своем земельном участке и имеющие </w:t>
      </w:r>
      <w:r w:rsidRPr="008F226D">
        <w:rPr>
          <w:szCs w:val="24"/>
          <w:shd w:val="clear" w:color="auto" w:fill="FFFFFF"/>
        </w:rPr>
        <w:t>одну или несколько общих стен с соседними жилыми домами</w:t>
      </w:r>
      <w:r>
        <w:rPr>
          <w:szCs w:val="24"/>
          <w:shd w:val="clear" w:color="auto" w:fill="FFFFFF"/>
        </w:rPr>
        <w:t xml:space="preserve"> и представляющие собой единый архитектурный объект</w:t>
      </w:r>
      <w:r>
        <w:rPr>
          <w:rFonts w:eastAsia="Times New Roman"/>
          <w:szCs w:val="24"/>
        </w:rPr>
        <w:t>.</w:t>
      </w:r>
      <w:r w:rsidRPr="008F226D">
        <w:rPr>
          <w:rFonts w:eastAsia="Times New Roman"/>
          <w:szCs w:val="24"/>
        </w:rPr>
        <w:t xml:space="preserve"> </w:t>
      </w:r>
    </w:p>
    <w:p w:rsidR="00A33731" w:rsidRDefault="00A33731" w:rsidP="00A33731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2. Объединение жилых домов в блокированную застройку допускается при одновременном строительстве всего блока жилых домов. Строительство и ввод в эксплуатацию блока жилых домов очередями не допускается.</w:t>
      </w:r>
    </w:p>
    <w:p w:rsidR="00A33731" w:rsidRDefault="00A33731" w:rsidP="00A33731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3. Минимальные расстояния от границ участка земельного участка до блока жилых домов определяются по общим правилам градостроительных отступов.</w:t>
      </w:r>
    </w:p>
    <w:p w:rsidR="00A33731" w:rsidRDefault="00A33731" w:rsidP="00A33731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4. Реконструкция или снос жилого дома, являющегося частью блока жилых домов может производиться только с согласия всех собственников жилых домов, объединенных в блок.</w:t>
      </w:r>
    </w:p>
    <w:p w:rsidR="00A33731" w:rsidRDefault="00A33731" w:rsidP="00A33731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5. Несоблюдение особенностей строительства на участке блокированной жилой застройки признается несоответствием градостроительному регламенту.</w:t>
      </w:r>
    </w:p>
    <w:p w:rsidR="00A33731" w:rsidRDefault="00A33731" w:rsidP="00A33731">
      <w:pPr>
        <w:jc w:val="both"/>
        <w:rPr>
          <w:rFonts w:eastAsia="Times New Roman"/>
          <w:szCs w:val="24"/>
        </w:rPr>
      </w:pPr>
    </w:p>
    <w:p w:rsidR="00A33731" w:rsidRPr="006E6D65" w:rsidRDefault="00A33731" w:rsidP="00A33731">
      <w:pPr>
        <w:jc w:val="both"/>
        <w:rPr>
          <w:rFonts w:eastAsia="Times New Roman"/>
          <w:szCs w:val="24"/>
        </w:rPr>
      </w:pPr>
      <w:r w:rsidRPr="006E6D65">
        <w:rPr>
          <w:rFonts w:eastAsia="Times New Roman"/>
          <w:szCs w:val="24"/>
        </w:rPr>
        <w:t>Примечания:</w:t>
      </w:r>
    </w:p>
    <w:p w:rsidR="00A33731" w:rsidRPr="006E6D65" w:rsidRDefault="00A33731" w:rsidP="00A33731">
      <w:pPr>
        <w:jc w:val="both"/>
        <w:rPr>
          <w:rFonts w:eastAsia="Times New Roman"/>
          <w:szCs w:val="24"/>
        </w:rPr>
      </w:pPr>
      <w:r w:rsidRPr="006E6D65">
        <w:rPr>
          <w:rFonts w:eastAsia="Times New Roman"/>
          <w:szCs w:val="24"/>
        </w:rPr>
        <w:t>1. Расстояния измеряются до наружных граней стен строений.</w:t>
      </w:r>
    </w:p>
    <w:p w:rsidR="00A33731" w:rsidRPr="006E6D65" w:rsidRDefault="00A33731" w:rsidP="00A33731">
      <w:pPr>
        <w:jc w:val="both"/>
        <w:rPr>
          <w:rFonts w:eastAsia="Times New Roman"/>
          <w:szCs w:val="24"/>
        </w:rPr>
      </w:pPr>
      <w:r w:rsidRPr="006E6D65">
        <w:rPr>
          <w:rFonts w:eastAsia="Times New Roman"/>
          <w:szCs w:val="24"/>
        </w:rPr>
        <w:t>2. Допускается блокировка хозяйственных построек на смежных участках по взаимному согласию домовладельцев и в случаях, обусловленных историко-культурными охранными сервитутами, а также блокировка хозяйственных построек к основному строению. В данных случаях минимальное расстояние от границ землевладения до строений определяется, исходя из целевого назначения постройки (помещения) со стороны границы соседнего землевладения.</w:t>
      </w:r>
    </w:p>
    <w:p w:rsidR="00A33731" w:rsidRPr="006E6D65" w:rsidRDefault="00A33731" w:rsidP="00A33731">
      <w:pPr>
        <w:ind w:left="284" w:hanging="284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3</w:t>
      </w:r>
      <w:r w:rsidRPr="006E6D65">
        <w:rPr>
          <w:rFonts w:eastAsia="Times New Roman"/>
          <w:szCs w:val="24"/>
        </w:rPr>
        <w:t>. Требования к ограждению земельных участков:</w:t>
      </w:r>
    </w:p>
    <w:p w:rsidR="00A33731" w:rsidRPr="006E6D65" w:rsidRDefault="00A33731" w:rsidP="00A33731">
      <w:pPr>
        <w:suppressAutoHyphens/>
        <w:overflowPunct w:val="0"/>
        <w:autoSpaceDE w:val="0"/>
        <w:ind w:left="360"/>
        <w:jc w:val="both"/>
        <w:textAlignment w:val="baseline"/>
        <w:rPr>
          <w:rFonts w:eastAsia="Times New Roman"/>
          <w:szCs w:val="24"/>
        </w:rPr>
      </w:pPr>
      <w:r w:rsidRPr="006E6D65">
        <w:rPr>
          <w:rFonts w:eastAsia="Times New Roman"/>
          <w:szCs w:val="24"/>
        </w:rPr>
        <w:t xml:space="preserve">- характер ограждения и его высота должны быть единообразными как минимум на протяжении одного квартала с обеих сторон улицы </w:t>
      </w:r>
      <w:r w:rsidRPr="006E6D65">
        <w:rPr>
          <w:rFonts w:eastAsia="Times New Roman"/>
          <w:bCs/>
          <w:szCs w:val="24"/>
        </w:rPr>
        <w:t xml:space="preserve">высота ограждения должна быть не более </w:t>
      </w:r>
      <w:smartTag w:uri="urn:schemas-microsoft-com:office:smarttags" w:element="metricconverter">
        <w:smartTagPr>
          <w:attr w:name="ProductID" w:val="2 м"/>
        </w:smartTagPr>
        <w:r w:rsidRPr="006E6D65">
          <w:rPr>
            <w:rFonts w:eastAsia="Times New Roman"/>
            <w:bCs/>
            <w:szCs w:val="24"/>
          </w:rPr>
          <w:t>2 м.</w:t>
        </w:r>
      </w:smartTag>
      <w:r w:rsidRPr="006E6D65">
        <w:rPr>
          <w:rFonts w:eastAsia="Times New Roman"/>
          <w:szCs w:val="24"/>
        </w:rPr>
        <w:t xml:space="preserve">   </w:t>
      </w:r>
    </w:p>
    <w:p w:rsidR="00A33731" w:rsidRDefault="00A33731" w:rsidP="00A33731">
      <w:pPr>
        <w:suppressAutoHyphens/>
        <w:overflowPunct w:val="0"/>
        <w:autoSpaceDE w:val="0"/>
        <w:jc w:val="both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4</w:t>
      </w:r>
      <w:r w:rsidRPr="006E6D65">
        <w:rPr>
          <w:rFonts w:eastAsia="Times New Roman"/>
          <w:szCs w:val="24"/>
        </w:rPr>
        <w:t>. Не допускается образование земельных участков, не имеющих доступа к территории общего пользования</w:t>
      </w:r>
      <w:r>
        <w:rPr>
          <w:rFonts w:eastAsia="Times New Roman"/>
          <w:szCs w:val="24"/>
        </w:rPr>
        <w:t xml:space="preserve"> (или доступа к земельным участкам общего назначения для садовых или огородных товариществ)</w:t>
      </w:r>
      <w:r w:rsidRPr="006E6D65">
        <w:rPr>
          <w:rFonts w:eastAsia="Times New Roman"/>
          <w:szCs w:val="24"/>
        </w:rPr>
        <w:t>. Ширина проезда от образуемого участка до территории общего пользования должна быть не менее 10 метров на всем протяжении.</w:t>
      </w:r>
    </w:p>
    <w:p w:rsidR="00A33731" w:rsidRDefault="00A33731" w:rsidP="00A33731">
      <w:pPr>
        <w:suppressAutoHyphens/>
        <w:overflowPunct w:val="0"/>
        <w:autoSpaceDE w:val="0"/>
        <w:jc w:val="both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Подтверждением обеспечением доступа земельного участка </w:t>
      </w:r>
      <w:r w:rsidRPr="006E6D65">
        <w:rPr>
          <w:rFonts w:eastAsia="Times New Roman"/>
          <w:szCs w:val="24"/>
        </w:rPr>
        <w:t>к территории общего пользования</w:t>
      </w:r>
      <w:r>
        <w:rPr>
          <w:rFonts w:eastAsia="Times New Roman"/>
          <w:szCs w:val="24"/>
        </w:rPr>
        <w:t xml:space="preserve"> при этом является: </w:t>
      </w:r>
    </w:p>
    <w:p w:rsidR="00A33731" w:rsidRDefault="00A33731" w:rsidP="00A33731">
      <w:pPr>
        <w:suppressAutoHyphens/>
        <w:overflowPunct w:val="0"/>
        <w:autoSpaceDE w:val="0"/>
        <w:ind w:firstLine="708"/>
        <w:jc w:val="both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-примыкание к дорогам общего пользования,</w:t>
      </w:r>
    </w:p>
    <w:p w:rsidR="00A33731" w:rsidRDefault="00A33731" w:rsidP="00A33731">
      <w:pPr>
        <w:suppressAutoHyphens/>
        <w:overflowPunct w:val="0"/>
        <w:autoSpaceDE w:val="0"/>
        <w:ind w:firstLine="708"/>
        <w:jc w:val="both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-примыкание к территориям обозначенным в проекте планировке территории (проекте межевания территории) как земельные участки общего пользования (общего назначения),</w:t>
      </w:r>
    </w:p>
    <w:p w:rsidR="00A33731" w:rsidRDefault="00A33731" w:rsidP="00A33731">
      <w:pPr>
        <w:suppressAutoHyphens/>
        <w:overflowPunct w:val="0"/>
        <w:autoSpaceDE w:val="0"/>
        <w:ind w:firstLine="708"/>
        <w:jc w:val="both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-публичный сервитут,</w:t>
      </w:r>
    </w:p>
    <w:p w:rsidR="00A33731" w:rsidRDefault="00A33731" w:rsidP="00A33731">
      <w:pPr>
        <w:suppressAutoHyphens/>
        <w:overflowPunct w:val="0"/>
        <w:autoSpaceDE w:val="0"/>
        <w:ind w:firstLine="708"/>
        <w:jc w:val="both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-частный сервитут,</w:t>
      </w:r>
    </w:p>
    <w:p w:rsidR="00A33731" w:rsidRDefault="00A33731" w:rsidP="00A33731">
      <w:pPr>
        <w:suppressAutoHyphens/>
        <w:overflowPunct w:val="0"/>
        <w:autoSpaceDE w:val="0"/>
        <w:ind w:firstLine="708"/>
        <w:jc w:val="both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-примыкание к земельным участкам, находящимся в государственной или муниципальной собственности,</w:t>
      </w:r>
    </w:p>
    <w:p w:rsidR="00A33731" w:rsidRDefault="00A33731" w:rsidP="00A33731">
      <w:pPr>
        <w:suppressAutoHyphens/>
        <w:overflowPunct w:val="0"/>
        <w:autoSpaceDE w:val="0"/>
        <w:ind w:firstLine="708"/>
        <w:jc w:val="both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-согласие собственника смежного участка на предоставление проезда до образуемого участка.</w:t>
      </w:r>
    </w:p>
    <w:p w:rsidR="00A33731" w:rsidRDefault="00A33731" w:rsidP="00A33731">
      <w:pPr>
        <w:rPr>
          <w:rFonts w:eastAsia="Times New Roman"/>
          <w:szCs w:val="24"/>
        </w:rPr>
      </w:pPr>
    </w:p>
    <w:p w:rsidR="00A33731" w:rsidRDefault="00A33731" w:rsidP="00A33731">
      <w:pPr>
        <w:pStyle w:val="Default"/>
        <w:jc w:val="both"/>
        <w:outlineLvl w:val="1"/>
        <w:rPr>
          <w:b/>
          <w:bCs/>
          <w:color w:val="auto"/>
        </w:rPr>
      </w:pPr>
      <w:bookmarkStart w:id="45" w:name="_Toc93334932"/>
      <w:bookmarkStart w:id="46" w:name="_Toc95589247"/>
      <w:bookmarkStart w:id="47" w:name="_Toc112112933"/>
      <w:r>
        <w:rPr>
          <w:b/>
          <w:bCs/>
          <w:color w:val="auto"/>
        </w:rPr>
        <w:t>2</w:t>
      </w:r>
      <w:r w:rsidRPr="006E6D65">
        <w:rPr>
          <w:b/>
          <w:bCs/>
          <w:color w:val="auto"/>
        </w:rPr>
        <w:t>.</w:t>
      </w:r>
      <w:r>
        <w:rPr>
          <w:b/>
          <w:bCs/>
          <w:color w:val="auto"/>
        </w:rPr>
        <w:t>3</w:t>
      </w:r>
      <w:r w:rsidRPr="006E6D65">
        <w:rPr>
          <w:b/>
          <w:bCs/>
          <w:color w:val="auto"/>
        </w:rPr>
        <w:t xml:space="preserve">. </w:t>
      </w:r>
      <w:r>
        <w:rPr>
          <w:b/>
          <w:bCs/>
          <w:color w:val="auto"/>
        </w:rPr>
        <w:t>Р</w:t>
      </w:r>
      <w:r w:rsidRPr="00A84161">
        <w:rPr>
          <w:b/>
          <w:bCs/>
          <w:color w:val="auto"/>
        </w:rPr>
        <w:t xml:space="preserve">асчетные показатели минимально допустимого уровня обеспеченности </w:t>
      </w:r>
      <w:r>
        <w:rPr>
          <w:b/>
          <w:bCs/>
          <w:color w:val="auto"/>
        </w:rPr>
        <w:t>и</w:t>
      </w:r>
      <w:r w:rsidRPr="00A84161">
        <w:rPr>
          <w:b/>
          <w:bCs/>
          <w:color w:val="auto"/>
        </w:rPr>
        <w:t xml:space="preserve"> территориальной доступности объектов </w:t>
      </w:r>
      <w:r>
        <w:rPr>
          <w:b/>
          <w:bCs/>
          <w:color w:val="auto"/>
        </w:rPr>
        <w:t xml:space="preserve">местного значения, для </w:t>
      </w:r>
      <w:r w:rsidRPr="00A84161">
        <w:rPr>
          <w:b/>
          <w:bCs/>
          <w:color w:val="auto"/>
        </w:rPr>
        <w:t>территори</w:t>
      </w:r>
      <w:r>
        <w:rPr>
          <w:b/>
          <w:bCs/>
          <w:color w:val="auto"/>
        </w:rPr>
        <w:t xml:space="preserve">й </w:t>
      </w:r>
      <w:r w:rsidRPr="00A84161">
        <w:rPr>
          <w:b/>
          <w:bCs/>
          <w:color w:val="auto"/>
        </w:rPr>
        <w:t>комплексно</w:t>
      </w:r>
      <w:r>
        <w:rPr>
          <w:b/>
          <w:bCs/>
          <w:color w:val="auto"/>
        </w:rPr>
        <w:t>го</w:t>
      </w:r>
      <w:r w:rsidRPr="00A84161">
        <w:rPr>
          <w:b/>
          <w:bCs/>
          <w:color w:val="auto"/>
        </w:rPr>
        <w:t xml:space="preserve"> развити</w:t>
      </w:r>
      <w:r>
        <w:rPr>
          <w:b/>
          <w:bCs/>
          <w:color w:val="auto"/>
        </w:rPr>
        <w:t>я</w:t>
      </w:r>
      <w:r w:rsidRPr="00A84161">
        <w:rPr>
          <w:b/>
          <w:bCs/>
          <w:color w:val="auto"/>
        </w:rPr>
        <w:t xml:space="preserve"> в границах </w:t>
      </w:r>
      <w:r>
        <w:rPr>
          <w:b/>
          <w:bCs/>
          <w:color w:val="auto"/>
        </w:rPr>
        <w:t>зоны Ж-1</w:t>
      </w:r>
      <w:bookmarkEnd w:id="45"/>
      <w:bookmarkEnd w:id="46"/>
      <w:bookmarkEnd w:id="47"/>
    </w:p>
    <w:p w:rsidR="00A33731" w:rsidRPr="006E6D65" w:rsidRDefault="00A33731" w:rsidP="00A33731">
      <w:pPr>
        <w:pStyle w:val="Default"/>
        <w:jc w:val="both"/>
        <w:outlineLvl w:val="1"/>
        <w:rPr>
          <w:b/>
          <w:bCs/>
          <w:color w:val="auto"/>
        </w:rPr>
      </w:pP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601"/>
        <w:gridCol w:w="4353"/>
        <w:gridCol w:w="2410"/>
        <w:gridCol w:w="2271"/>
      </w:tblGrid>
      <w:tr w:rsidR="00A33731" w:rsidRPr="006E6D65" w:rsidTr="00A33731">
        <w:trPr>
          <w:trHeight w:val="30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r w:rsidRPr="006E6D65">
              <w:rPr>
                <w:rFonts w:eastAsia="Times New Roman"/>
                <w:b/>
                <w:bCs/>
              </w:rPr>
              <w:t>п.п</w:t>
            </w:r>
            <w:proofErr w:type="spellEnd"/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</w:t>
            </w:r>
            <w:r w:rsidRPr="006E6D65">
              <w:rPr>
                <w:rFonts w:eastAsia="Times New Roman"/>
                <w:b/>
                <w:bCs/>
              </w:rPr>
              <w:t>ида</w:t>
            </w:r>
            <w:r>
              <w:rPr>
                <w:rFonts w:eastAsia="Times New Roman"/>
                <w:b/>
                <w:bCs/>
              </w:rPr>
              <w:t xml:space="preserve"> объектов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Показатель обеспеченности*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Показатель доступности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Электроснабжение (для участка ИЖС)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более 500м от границы участка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Утилизация жидких бытовых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 менее 300 литров </w:t>
            </w:r>
            <w:r>
              <w:rPr>
                <w:rFonts w:eastAsia="Times New Roman"/>
              </w:rPr>
              <w:lastRenderedPageBreak/>
              <w:t>на человека в сутки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очистные </w:t>
            </w:r>
            <w:r>
              <w:rPr>
                <w:rFonts w:eastAsia="Times New Roman"/>
              </w:rPr>
              <w:lastRenderedPageBreak/>
              <w:t>сооружения в границах поселения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Транспортная инфраструктура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наличие </w:t>
            </w:r>
            <w:proofErr w:type="spellStart"/>
            <w:r>
              <w:rPr>
                <w:rFonts w:eastAsia="Times New Roman"/>
              </w:rPr>
              <w:t>двухполосной</w:t>
            </w:r>
            <w:proofErr w:type="spellEnd"/>
            <w:r>
              <w:rPr>
                <w:rFonts w:eastAsia="Times New Roman"/>
              </w:rPr>
              <w:t xml:space="preserve"> автомобильной дороги с твердым покрытием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 границы участка до автомобильной дороги регионального значения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Дошкольные образовательные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 менее 80 мест на 1000 человек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 нормативам градостроительного проектирования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Общеобразовательные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менее 160 мест на 1000 человек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 нормативам градостроительного проектирования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Спортивные залы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менее 200 м2 на 1000 человек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 нормативам градостроительного проектирования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Учреждения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менее 230 мест на 1000 человек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 нормативам градостроительного проектирования</w:t>
            </w:r>
          </w:p>
        </w:tc>
      </w:tr>
    </w:tbl>
    <w:p w:rsidR="00A33731" w:rsidRDefault="00A33731" w:rsidP="00A33731">
      <w:pPr>
        <w:rPr>
          <w:bCs/>
          <w:szCs w:val="24"/>
        </w:rPr>
      </w:pPr>
    </w:p>
    <w:p w:rsidR="00A33731" w:rsidRDefault="00A33731" w:rsidP="0057036B">
      <w:pPr>
        <w:rPr>
          <w:bCs/>
          <w:i/>
          <w:szCs w:val="24"/>
        </w:rPr>
      </w:pPr>
      <w:r w:rsidRPr="00245BDC">
        <w:rPr>
          <w:bCs/>
          <w:i/>
          <w:szCs w:val="24"/>
        </w:rPr>
        <w:t xml:space="preserve">*в расчет принимаются лица, постоянно проживающие на данной территории, включая временно отсутствующих </w:t>
      </w:r>
    </w:p>
    <w:p w:rsidR="0057036B" w:rsidRDefault="0057036B" w:rsidP="0057036B">
      <w:pPr>
        <w:rPr>
          <w:b/>
          <w:bCs/>
          <w:sz w:val="28"/>
          <w:szCs w:val="28"/>
        </w:rPr>
      </w:pPr>
    </w:p>
    <w:p w:rsidR="00A33731" w:rsidRPr="006E6D65" w:rsidRDefault="00A33731" w:rsidP="00A33731">
      <w:pPr>
        <w:pStyle w:val="Default"/>
        <w:jc w:val="center"/>
        <w:outlineLvl w:val="0"/>
        <w:rPr>
          <w:color w:val="auto"/>
          <w:sz w:val="28"/>
          <w:szCs w:val="28"/>
        </w:rPr>
      </w:pPr>
      <w:bookmarkStart w:id="48" w:name="_Toc112112934"/>
      <w:r w:rsidRPr="006E6D65">
        <w:rPr>
          <w:b/>
          <w:bCs/>
          <w:color w:val="auto"/>
          <w:sz w:val="28"/>
          <w:szCs w:val="28"/>
        </w:rPr>
        <w:t xml:space="preserve">3. Зона смешанной </w:t>
      </w:r>
      <w:r>
        <w:rPr>
          <w:b/>
          <w:bCs/>
          <w:color w:val="auto"/>
          <w:sz w:val="28"/>
          <w:szCs w:val="28"/>
        </w:rPr>
        <w:t>жилой и</w:t>
      </w:r>
      <w:r w:rsidRPr="006E6D65">
        <w:rPr>
          <w:b/>
          <w:bCs/>
          <w:color w:val="auto"/>
          <w:sz w:val="28"/>
          <w:szCs w:val="28"/>
        </w:rPr>
        <w:t xml:space="preserve"> общественно</w:t>
      </w:r>
      <w:r>
        <w:rPr>
          <w:b/>
          <w:bCs/>
          <w:color w:val="auto"/>
          <w:sz w:val="28"/>
          <w:szCs w:val="28"/>
        </w:rPr>
        <w:t>й</w:t>
      </w:r>
      <w:r w:rsidRPr="006E6D65">
        <w:rPr>
          <w:b/>
          <w:bCs/>
          <w:color w:val="auto"/>
          <w:sz w:val="28"/>
          <w:szCs w:val="28"/>
        </w:rPr>
        <w:t xml:space="preserve"> застройки (Ж-2)</w:t>
      </w:r>
      <w:bookmarkEnd w:id="48"/>
    </w:p>
    <w:p w:rsidR="00A33731" w:rsidRPr="006E6D65" w:rsidRDefault="00A33731" w:rsidP="00A33731">
      <w:pPr>
        <w:pStyle w:val="Default"/>
        <w:rPr>
          <w:b/>
          <w:bCs/>
          <w:color w:val="auto"/>
        </w:rPr>
      </w:pPr>
    </w:p>
    <w:p w:rsidR="00A33731" w:rsidRPr="006E6D65" w:rsidRDefault="00A33731" w:rsidP="00A33731">
      <w:pPr>
        <w:pStyle w:val="Default"/>
        <w:outlineLvl w:val="1"/>
        <w:rPr>
          <w:b/>
          <w:bCs/>
          <w:color w:val="auto"/>
        </w:rPr>
      </w:pPr>
      <w:bookmarkStart w:id="49" w:name="_Toc112112935"/>
      <w:r w:rsidRPr="006E6D65">
        <w:rPr>
          <w:b/>
          <w:bCs/>
          <w:color w:val="auto"/>
        </w:rPr>
        <w:t>3.1. Виды разрешенного использования земельных участков и объектов капитального строительства зоны Ж-2</w:t>
      </w:r>
      <w:bookmarkEnd w:id="49"/>
    </w:p>
    <w:p w:rsidR="00A33731" w:rsidRPr="006E6D65" w:rsidRDefault="00A33731" w:rsidP="00A33731">
      <w:pPr>
        <w:pStyle w:val="Default"/>
        <w:outlineLvl w:val="1"/>
        <w:rPr>
          <w:b/>
          <w:bCs/>
          <w:color w:val="auto"/>
        </w:rPr>
      </w:pPr>
    </w:p>
    <w:p w:rsidR="00A33731" w:rsidRPr="006E6D65" w:rsidRDefault="00A33731" w:rsidP="00A33731">
      <w:pPr>
        <w:pStyle w:val="Default"/>
        <w:outlineLvl w:val="2"/>
        <w:rPr>
          <w:b/>
          <w:bCs/>
          <w:color w:val="auto"/>
        </w:rPr>
      </w:pPr>
      <w:bookmarkStart w:id="50" w:name="_Toc112112936"/>
      <w:r w:rsidRPr="006E6D65">
        <w:rPr>
          <w:b/>
          <w:bCs/>
          <w:color w:val="auto"/>
        </w:rPr>
        <w:t>3.1.1. Основные виды разрешенного использования</w:t>
      </w:r>
      <w:bookmarkEnd w:id="50"/>
      <w:r w:rsidRPr="006E6D65">
        <w:rPr>
          <w:b/>
          <w:bCs/>
          <w:color w:val="auto"/>
        </w:rPr>
        <w:t xml:space="preserve"> </w:t>
      </w:r>
    </w:p>
    <w:tbl>
      <w:tblPr>
        <w:tblW w:w="8300" w:type="dxa"/>
        <w:jc w:val="center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r w:rsidRPr="006E6D65">
              <w:rPr>
                <w:rFonts w:eastAsia="Times New Roman"/>
                <w:b/>
                <w:bCs/>
              </w:rPr>
              <w:t>п.п</w:t>
            </w:r>
            <w:proofErr w:type="spell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>Код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D717C9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927C4E">
              <w:rPr>
                <w:rFonts w:eastAsia="Times New Roman"/>
                <w:sz w:val="21"/>
                <w:szCs w:val="21"/>
              </w:rPr>
              <w:t>Научное обеспечение сельского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Default="00A33731" w:rsidP="008C3857">
            <w:pPr>
              <w:jc w:val="right"/>
              <w:rPr>
                <w:rFonts w:eastAsia="Times New Roman"/>
              </w:rPr>
            </w:pPr>
            <w:r w:rsidRPr="00927C4E">
              <w:rPr>
                <w:rFonts w:eastAsia="Times New Roman"/>
              </w:rPr>
              <w:t>1.14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D717C9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927C4E">
              <w:rPr>
                <w:rFonts w:eastAsia="Times New Roman"/>
                <w:sz w:val="21"/>
                <w:szCs w:val="21"/>
              </w:rPr>
              <w:t>Питомники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Default="00A33731" w:rsidP="008C38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1.17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927C4E">
              <w:rPr>
                <w:rFonts w:eastAsia="Times New Roman"/>
                <w:sz w:val="21"/>
                <w:szCs w:val="21"/>
              </w:rPr>
              <w:t>Сенокошение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1.19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Для индивидуального жилищного 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2.1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Малоэтажная многоквартирная жилая застройка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2.1.1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Для ведения личного подсобного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2.2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Блокированная жилая застройка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2.3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proofErr w:type="spellStart"/>
            <w:r w:rsidRPr="006E6D65">
              <w:rPr>
                <w:rFonts w:eastAsia="Times New Roman"/>
                <w:sz w:val="21"/>
                <w:szCs w:val="21"/>
              </w:rPr>
              <w:t>Среднеэтажная</w:t>
            </w:r>
            <w:proofErr w:type="spellEnd"/>
            <w:r w:rsidRPr="006E6D65">
              <w:rPr>
                <w:rFonts w:eastAsia="Times New Roman"/>
                <w:sz w:val="21"/>
                <w:szCs w:val="21"/>
              </w:rPr>
              <w:t xml:space="preserve"> жилая застройка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2.5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Хранение автотранспорта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2.7.1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3.1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Социальное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3.2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Бытовое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3.3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3.4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Образование и просвещение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3.5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Культурное развитие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3.6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Деловое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4.1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Рынки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4.3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Магазины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4.4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Банковская и страховая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4.5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Общественное питание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4.6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1.21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Гостиничное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4.7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1.22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B138BB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B138BB">
              <w:rPr>
                <w:rFonts w:eastAsia="Times New Roman"/>
                <w:sz w:val="21"/>
                <w:szCs w:val="21"/>
              </w:rPr>
              <w:t>Развлекательные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4.8</w:t>
            </w:r>
            <w:r>
              <w:rPr>
                <w:rFonts w:eastAsia="Times New Roman"/>
              </w:rPr>
              <w:t>.1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lastRenderedPageBreak/>
              <w:t>1.23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Отдых (рекреация)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5.0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1.24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Деятельность по особой охране и изучению природы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9.0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1.25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Охрана природных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9.1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Историко-культурная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9.3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9D44FB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9D44FB">
              <w:rPr>
                <w:rFonts w:eastAsia="Times New Roman"/>
                <w:sz w:val="21"/>
                <w:szCs w:val="21"/>
              </w:rPr>
              <w:t>Водные объекты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Общее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11.1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12.0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1.30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Земельные участки общего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13.0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1.31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Ведение огородничества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13.1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1.32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Ведение садоводства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13.2</w:t>
            </w:r>
          </w:p>
        </w:tc>
      </w:tr>
    </w:tbl>
    <w:p w:rsidR="00A33731" w:rsidRPr="006E6D65" w:rsidRDefault="00A33731" w:rsidP="00A33731">
      <w:pPr>
        <w:pStyle w:val="Default"/>
        <w:outlineLvl w:val="2"/>
        <w:rPr>
          <w:b/>
          <w:bCs/>
          <w:color w:val="auto"/>
        </w:rPr>
      </w:pPr>
    </w:p>
    <w:p w:rsidR="00A33731" w:rsidRPr="006E6D65" w:rsidRDefault="00A33731" w:rsidP="00A33731">
      <w:pPr>
        <w:pStyle w:val="Default"/>
        <w:outlineLvl w:val="2"/>
        <w:rPr>
          <w:b/>
          <w:bCs/>
          <w:color w:val="auto"/>
        </w:rPr>
      </w:pPr>
    </w:p>
    <w:p w:rsidR="00A33731" w:rsidRPr="006E6D65" w:rsidRDefault="00A33731" w:rsidP="00A33731">
      <w:pPr>
        <w:pStyle w:val="Default"/>
        <w:outlineLvl w:val="2"/>
        <w:rPr>
          <w:b/>
          <w:bCs/>
          <w:color w:val="auto"/>
        </w:rPr>
      </w:pPr>
      <w:bookmarkStart w:id="51" w:name="_Toc112112937"/>
      <w:r w:rsidRPr="006E6D65">
        <w:rPr>
          <w:b/>
          <w:bCs/>
          <w:color w:val="auto"/>
        </w:rPr>
        <w:t>3.1.2. Условно разрешенные виды использования</w:t>
      </w:r>
      <w:bookmarkEnd w:id="51"/>
    </w:p>
    <w:tbl>
      <w:tblPr>
        <w:tblW w:w="8300" w:type="dxa"/>
        <w:jc w:val="center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r w:rsidRPr="006E6D65">
              <w:rPr>
                <w:rFonts w:eastAsia="Times New Roman"/>
                <w:b/>
                <w:bCs/>
              </w:rPr>
              <w:t>п.п</w:t>
            </w:r>
            <w:proofErr w:type="spell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>Код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Для ведения личного подсобного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2.2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Передвижное жилье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2.4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Многоэтажная жилая застройка (высотная застройка)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2.6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Религиозное использование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3.7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Общественное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3.8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Обеспечение научной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3.9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Ветеринарное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3.10</w:t>
            </w:r>
          </w:p>
        </w:tc>
      </w:tr>
      <w:tr w:rsidR="00A33731" w:rsidRPr="006E6D65" w:rsidTr="00A33731">
        <w:trPr>
          <w:trHeight w:val="567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4.2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B138BB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Служебные гаражи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4.9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Объекты придорожного сервиса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4.9.1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Выставочно-ярмарочная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4.10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Пищевая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6.4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Строительная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6.6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Связь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6.8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Склады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6.9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2.16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Складские площадки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6.9.1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2.17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Научно-производственная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6.12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2.18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bCs/>
                <w:sz w:val="21"/>
                <w:szCs w:val="21"/>
              </w:rPr>
              <w:t>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  <w:bCs/>
              </w:rPr>
              <w:t>7.0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Обеспечение внутреннего правопорядка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8.3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Курортная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9.2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2.21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Санаторная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9.2.1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2.22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Специальное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11.2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2.23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Гидротехнические сооружения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11.3</w:t>
            </w:r>
          </w:p>
        </w:tc>
      </w:tr>
    </w:tbl>
    <w:p w:rsidR="00A33731" w:rsidRDefault="00A33731" w:rsidP="00A33731">
      <w:pPr>
        <w:rPr>
          <w:b/>
          <w:bCs/>
        </w:rPr>
      </w:pPr>
    </w:p>
    <w:p w:rsidR="00A33731" w:rsidRDefault="00A33731" w:rsidP="00A33731">
      <w:pPr>
        <w:pStyle w:val="Default"/>
        <w:outlineLvl w:val="2"/>
        <w:rPr>
          <w:b/>
          <w:bCs/>
          <w:color w:val="auto"/>
        </w:rPr>
      </w:pPr>
      <w:bookmarkStart w:id="52" w:name="_Toc112112938"/>
      <w:r>
        <w:rPr>
          <w:b/>
          <w:bCs/>
          <w:color w:val="auto"/>
        </w:rPr>
        <w:t>3</w:t>
      </w:r>
      <w:r w:rsidRPr="006E6D65">
        <w:rPr>
          <w:b/>
          <w:bCs/>
          <w:color w:val="auto"/>
        </w:rPr>
        <w:t>.1.</w:t>
      </w:r>
      <w:r>
        <w:rPr>
          <w:b/>
          <w:bCs/>
          <w:color w:val="auto"/>
        </w:rPr>
        <w:t>3</w:t>
      </w:r>
      <w:r w:rsidRPr="006E6D65">
        <w:rPr>
          <w:b/>
          <w:bCs/>
          <w:color w:val="auto"/>
        </w:rPr>
        <w:t xml:space="preserve">. </w:t>
      </w:r>
      <w:r>
        <w:rPr>
          <w:b/>
          <w:bCs/>
          <w:color w:val="auto"/>
        </w:rPr>
        <w:t xml:space="preserve">Вспомогательные </w:t>
      </w:r>
      <w:r w:rsidRPr="006E6D65">
        <w:rPr>
          <w:b/>
          <w:bCs/>
          <w:color w:val="auto"/>
        </w:rPr>
        <w:t>виды разрешенного использования</w:t>
      </w:r>
      <w:bookmarkEnd w:id="52"/>
      <w:r w:rsidRPr="006E6D65">
        <w:rPr>
          <w:b/>
          <w:bCs/>
          <w:color w:val="auto"/>
        </w:rPr>
        <w:t xml:space="preserve"> </w:t>
      </w:r>
    </w:p>
    <w:p w:rsidR="00A33731" w:rsidRDefault="00A33731" w:rsidP="00A33731">
      <w:pPr>
        <w:rPr>
          <w:bCs/>
          <w:szCs w:val="24"/>
        </w:rPr>
      </w:pPr>
      <w:r w:rsidRPr="00DA5348">
        <w:rPr>
          <w:bCs/>
          <w:szCs w:val="24"/>
        </w:rPr>
        <w:t>Вспомогательные виды разрешенного использ</w:t>
      </w:r>
      <w:r>
        <w:rPr>
          <w:bCs/>
          <w:szCs w:val="24"/>
        </w:rPr>
        <w:t>ования не подлежат установлению.</w:t>
      </w:r>
    </w:p>
    <w:p w:rsidR="00CA6D16" w:rsidRDefault="00CA6D16" w:rsidP="00A33731">
      <w:pPr>
        <w:rPr>
          <w:b/>
          <w:bCs/>
          <w:szCs w:val="24"/>
        </w:rPr>
      </w:pPr>
    </w:p>
    <w:p w:rsidR="0057036B" w:rsidRDefault="0057036B" w:rsidP="00A33731">
      <w:pPr>
        <w:rPr>
          <w:b/>
          <w:bCs/>
          <w:szCs w:val="24"/>
        </w:rPr>
      </w:pPr>
    </w:p>
    <w:p w:rsidR="0057036B" w:rsidRDefault="0057036B" w:rsidP="00A33731">
      <w:pPr>
        <w:rPr>
          <w:b/>
          <w:bCs/>
          <w:szCs w:val="24"/>
        </w:rPr>
      </w:pPr>
    </w:p>
    <w:p w:rsidR="0057036B" w:rsidRDefault="0057036B" w:rsidP="00A33731">
      <w:pPr>
        <w:rPr>
          <w:b/>
          <w:bCs/>
          <w:szCs w:val="24"/>
        </w:rPr>
      </w:pPr>
    </w:p>
    <w:p w:rsidR="0057036B" w:rsidRDefault="0057036B" w:rsidP="00A33731">
      <w:pPr>
        <w:rPr>
          <w:b/>
          <w:bCs/>
          <w:szCs w:val="24"/>
        </w:rPr>
      </w:pPr>
    </w:p>
    <w:p w:rsidR="0057036B" w:rsidRDefault="0057036B" w:rsidP="00A33731">
      <w:pPr>
        <w:rPr>
          <w:b/>
          <w:bCs/>
          <w:szCs w:val="24"/>
        </w:rPr>
      </w:pPr>
    </w:p>
    <w:p w:rsidR="0057036B" w:rsidRDefault="0057036B" w:rsidP="00A33731">
      <w:pPr>
        <w:rPr>
          <w:b/>
          <w:bCs/>
          <w:szCs w:val="24"/>
        </w:rPr>
      </w:pPr>
    </w:p>
    <w:p w:rsidR="0057036B" w:rsidRDefault="0057036B" w:rsidP="00A33731">
      <w:pPr>
        <w:rPr>
          <w:b/>
          <w:bCs/>
          <w:szCs w:val="24"/>
        </w:rPr>
      </w:pPr>
    </w:p>
    <w:p w:rsidR="0057036B" w:rsidRPr="006E6D65" w:rsidRDefault="0057036B" w:rsidP="00A33731">
      <w:pPr>
        <w:rPr>
          <w:b/>
          <w:bCs/>
          <w:szCs w:val="24"/>
        </w:rPr>
      </w:pPr>
    </w:p>
    <w:p w:rsidR="00A33731" w:rsidRDefault="00A33731" w:rsidP="00A33731">
      <w:pPr>
        <w:pStyle w:val="Default"/>
        <w:outlineLvl w:val="1"/>
        <w:rPr>
          <w:b/>
          <w:bCs/>
          <w:color w:val="auto"/>
        </w:rPr>
      </w:pPr>
      <w:bookmarkStart w:id="53" w:name="_Toc112112939"/>
      <w:r w:rsidRPr="006E6D65">
        <w:rPr>
          <w:b/>
          <w:bCs/>
          <w:color w:val="auto"/>
        </w:rPr>
        <w:lastRenderedPageBreak/>
        <w:t>3.2. Предельные размеры земельных участков и предельные параметры разрешенного строительства, реконструкции объектов капитального строительства зоны Ж-</w:t>
      </w:r>
      <w:r>
        <w:rPr>
          <w:b/>
          <w:bCs/>
          <w:color w:val="auto"/>
        </w:rPr>
        <w:t>2</w:t>
      </w:r>
      <w:bookmarkEnd w:id="53"/>
    </w:p>
    <w:p w:rsidR="0057036B" w:rsidRPr="006E6D65" w:rsidRDefault="0057036B" w:rsidP="00A33731">
      <w:pPr>
        <w:pStyle w:val="Default"/>
        <w:outlineLvl w:val="1"/>
        <w:rPr>
          <w:b/>
          <w:bCs/>
          <w:color w:val="auto"/>
        </w:rPr>
      </w:pPr>
    </w:p>
    <w:tbl>
      <w:tblPr>
        <w:tblW w:w="8816" w:type="dxa"/>
        <w:jc w:val="center"/>
        <w:tblInd w:w="-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973"/>
        <w:gridCol w:w="1843"/>
      </w:tblGrid>
      <w:tr w:rsidR="00A33731" w:rsidRPr="006E6D65" w:rsidTr="00A33731">
        <w:trPr>
          <w:jc w:val="center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731" w:rsidRPr="006E6D65" w:rsidRDefault="00A33731" w:rsidP="008C3857">
            <w:pPr>
              <w:snapToGrid w:val="0"/>
              <w:jc w:val="center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31" w:rsidRPr="006E6D65" w:rsidRDefault="00A33731" w:rsidP="008C3857">
            <w:pPr>
              <w:snapToGrid w:val="0"/>
              <w:jc w:val="center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Параметры</w:t>
            </w:r>
          </w:p>
        </w:tc>
      </w:tr>
      <w:tr w:rsidR="00A33731" w:rsidRPr="006E6D65" w:rsidTr="00A33731">
        <w:trPr>
          <w:trHeight w:hRule="exact" w:val="2238"/>
          <w:jc w:val="center"/>
        </w:trPr>
        <w:tc>
          <w:tcPr>
            <w:tcW w:w="69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731" w:rsidRPr="006E6D65" w:rsidRDefault="00A33731" w:rsidP="008C3857">
            <w:pPr>
              <w:snapToGrid w:val="0"/>
              <w:ind w:left="31" w:right="-1"/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1. </w:t>
            </w:r>
            <w:r w:rsidRPr="006E6D65">
              <w:rPr>
                <w:rFonts w:eastAsia="Times New Roman"/>
                <w:szCs w:val="24"/>
              </w:rPr>
              <w:t xml:space="preserve">Для </w:t>
            </w:r>
            <w:r>
              <w:rPr>
                <w:rFonts w:eastAsia="Times New Roman"/>
                <w:szCs w:val="24"/>
              </w:rPr>
              <w:t>земельных участков с видами разрешенного использования код 2.1; 2.2; 13.1; 13.2</w:t>
            </w:r>
          </w:p>
          <w:p w:rsidR="00A33731" w:rsidRPr="006E6D65" w:rsidRDefault="00A33731" w:rsidP="008C3857">
            <w:pPr>
              <w:snapToGrid w:val="0"/>
              <w:ind w:left="391" w:right="-1"/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площадь </w:t>
            </w:r>
            <w:r w:rsidRPr="006E6D65">
              <w:rPr>
                <w:rFonts w:eastAsia="Times New Roman"/>
                <w:szCs w:val="24"/>
              </w:rPr>
              <w:t xml:space="preserve">участка (включая площадь застройки)  </w:t>
            </w:r>
          </w:p>
          <w:p w:rsidR="00A33731" w:rsidRPr="006E6D65" w:rsidRDefault="00A33731" w:rsidP="008C3857">
            <w:pPr>
              <w:snapToGrid w:val="0"/>
              <w:ind w:left="267" w:right="-1" w:hanging="236"/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 xml:space="preserve">     -минимальная</w:t>
            </w:r>
          </w:p>
          <w:p w:rsidR="00A33731" w:rsidRPr="006E6D65" w:rsidRDefault="00A33731" w:rsidP="008C3857">
            <w:pPr>
              <w:tabs>
                <w:tab w:val="left" w:pos="7560"/>
              </w:tabs>
              <w:ind w:left="360" w:hanging="360"/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 xml:space="preserve">     </w:t>
            </w:r>
          </w:p>
          <w:p w:rsidR="00A33731" w:rsidRDefault="00A33731" w:rsidP="008C3857">
            <w:pPr>
              <w:tabs>
                <w:tab w:val="left" w:pos="7560"/>
              </w:tabs>
              <w:ind w:left="360" w:hanging="360"/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 xml:space="preserve"> Для </w:t>
            </w:r>
            <w:r>
              <w:rPr>
                <w:rFonts w:eastAsia="Times New Roman"/>
                <w:szCs w:val="24"/>
              </w:rPr>
              <w:t>вида блокированная</w:t>
            </w:r>
            <w:r w:rsidRPr="006E6D65">
              <w:rPr>
                <w:rFonts w:eastAsia="Times New Roman"/>
                <w:szCs w:val="24"/>
              </w:rPr>
              <w:t xml:space="preserve"> жил</w:t>
            </w:r>
            <w:r>
              <w:rPr>
                <w:rFonts w:eastAsia="Times New Roman"/>
                <w:szCs w:val="24"/>
              </w:rPr>
              <w:t>ая застройка код 2.3</w:t>
            </w:r>
          </w:p>
          <w:p w:rsidR="00A33731" w:rsidRPr="006E6D65" w:rsidRDefault="00A33731" w:rsidP="008C3857">
            <w:pPr>
              <w:tabs>
                <w:tab w:val="left" w:pos="7560"/>
              </w:tabs>
              <w:ind w:left="360" w:hanging="36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   </w:t>
            </w:r>
            <w:r w:rsidRPr="006E6D65">
              <w:rPr>
                <w:rFonts w:eastAsia="Times New Roman"/>
                <w:szCs w:val="24"/>
              </w:rPr>
              <w:t xml:space="preserve">площадь участка (включая площадь застройки) </w:t>
            </w:r>
          </w:p>
          <w:p w:rsidR="00A33731" w:rsidRPr="006E6D65" w:rsidRDefault="00A33731" w:rsidP="008C3857">
            <w:pPr>
              <w:tabs>
                <w:tab w:val="left" w:pos="7560"/>
              </w:tabs>
              <w:ind w:left="360" w:hanging="360"/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 xml:space="preserve">     - минимальная</w:t>
            </w:r>
          </w:p>
          <w:p w:rsidR="00A33731" w:rsidRPr="006E6D65" w:rsidRDefault="00A33731" w:rsidP="008C3857">
            <w:pPr>
              <w:tabs>
                <w:tab w:val="left" w:pos="7560"/>
              </w:tabs>
              <w:ind w:left="360" w:hanging="360"/>
              <w:jc w:val="both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tabs>
                <w:tab w:val="left" w:pos="7560"/>
              </w:tabs>
              <w:ind w:left="360" w:hanging="360"/>
              <w:jc w:val="both"/>
              <w:rPr>
                <w:rFonts w:eastAsia="Times New Roman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  <w:p w:rsidR="00A33731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400м2</w:t>
            </w:r>
          </w:p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Pr="006E6D65">
              <w:rPr>
                <w:rFonts w:eastAsia="Times New Roman"/>
                <w:szCs w:val="24"/>
              </w:rPr>
              <w:t>00м2</w:t>
            </w:r>
          </w:p>
        </w:tc>
      </w:tr>
      <w:tr w:rsidR="00A33731" w:rsidRPr="006E6D65" w:rsidTr="00A33731">
        <w:trPr>
          <w:trHeight w:val="662"/>
          <w:jc w:val="center"/>
        </w:trPr>
        <w:tc>
          <w:tcPr>
            <w:tcW w:w="69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2. Минимальное расстояние от красных линий до строений:</w:t>
            </w:r>
          </w:p>
          <w:p w:rsidR="00A33731" w:rsidRPr="006E6D65" w:rsidRDefault="00A33731" w:rsidP="008C3857">
            <w:pPr>
              <w:tabs>
                <w:tab w:val="left" w:pos="6480"/>
              </w:tabs>
              <w:suppressAutoHyphens/>
              <w:overflowPunct w:val="0"/>
              <w:autoSpaceDE w:val="0"/>
              <w:textAlignment w:val="baseline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- при существующей застройке</w:t>
            </w:r>
          </w:p>
          <w:p w:rsidR="00A33731" w:rsidRPr="006E6D65" w:rsidRDefault="00A33731" w:rsidP="008C3857">
            <w:pPr>
              <w:tabs>
                <w:tab w:val="left" w:pos="6480"/>
              </w:tabs>
              <w:ind w:left="720" w:hanging="360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tabs>
                <w:tab w:val="left" w:pos="6480"/>
              </w:tabs>
              <w:suppressAutoHyphens/>
              <w:overflowPunct w:val="0"/>
              <w:autoSpaceDE w:val="0"/>
              <w:textAlignment w:val="baseline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tabs>
                <w:tab w:val="left" w:pos="6480"/>
              </w:tabs>
              <w:suppressAutoHyphens/>
              <w:overflowPunct w:val="0"/>
              <w:autoSpaceDE w:val="0"/>
              <w:textAlignment w:val="baseline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tabs>
                <w:tab w:val="left" w:pos="6480"/>
              </w:tabs>
              <w:suppressAutoHyphens/>
              <w:overflowPunct w:val="0"/>
              <w:autoSpaceDE w:val="0"/>
              <w:textAlignment w:val="baseline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при новом строительстве:</w:t>
            </w:r>
          </w:p>
          <w:p w:rsidR="00A33731" w:rsidRPr="006E6D65" w:rsidRDefault="00A33731" w:rsidP="008C3857">
            <w:pPr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отступ от красных линий до строений:</w:t>
            </w:r>
          </w:p>
          <w:p w:rsidR="00A33731" w:rsidRPr="006E6D65" w:rsidRDefault="00A33731" w:rsidP="008C3857">
            <w:pPr>
              <w:tabs>
                <w:tab w:val="left" w:pos="9621"/>
              </w:tabs>
              <w:suppressAutoHyphens/>
              <w:overflowPunct w:val="0"/>
              <w:autoSpaceDE w:val="0"/>
              <w:textAlignment w:val="baseline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- главных улиц</w:t>
            </w:r>
          </w:p>
          <w:p w:rsidR="00A33731" w:rsidRPr="006E6D65" w:rsidRDefault="00A33731" w:rsidP="008C3857">
            <w:pPr>
              <w:tabs>
                <w:tab w:val="left" w:pos="9621"/>
              </w:tabs>
              <w:suppressAutoHyphens/>
              <w:overflowPunct w:val="0"/>
              <w:autoSpaceDE w:val="0"/>
              <w:textAlignment w:val="baseline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 xml:space="preserve">- тупиковых улиц и проездов </w:t>
            </w:r>
          </w:p>
          <w:p w:rsidR="00A33731" w:rsidRPr="006E6D65" w:rsidRDefault="00A33731" w:rsidP="008C3857">
            <w:pPr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 xml:space="preserve">Примечание: </w:t>
            </w:r>
            <w:r w:rsidRPr="00C656CA">
              <w:rPr>
                <w:rFonts w:eastAsia="Times New Roman"/>
                <w:szCs w:val="24"/>
              </w:rPr>
              <w:t>По красной линии</w:t>
            </w:r>
            <w:r>
              <w:rPr>
                <w:rFonts w:eastAsia="Times New Roman"/>
                <w:szCs w:val="24"/>
              </w:rPr>
              <w:t xml:space="preserve"> допускается размещение зданий </w:t>
            </w:r>
            <w:r w:rsidRPr="00C656CA">
              <w:rPr>
                <w:rFonts w:eastAsia="Times New Roman"/>
                <w:szCs w:val="24"/>
              </w:rPr>
              <w:t>нежилых и жилых со встроенными или пристроенными помещениями общественного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по сложившейся линии застройки</w:t>
            </w:r>
          </w:p>
          <w:p w:rsidR="00A33731" w:rsidRPr="006E6D65" w:rsidRDefault="00A33731" w:rsidP="008C3857">
            <w:pPr>
              <w:jc w:val="both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jc w:val="both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E6D65">
                <w:rPr>
                  <w:rFonts w:eastAsia="Times New Roman"/>
                  <w:szCs w:val="24"/>
                </w:rPr>
                <w:t>5 м</w:t>
              </w:r>
            </w:smartTag>
          </w:p>
          <w:p w:rsidR="00A33731" w:rsidRPr="006E6D65" w:rsidRDefault="00A33731" w:rsidP="008C3857">
            <w:pPr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не менее 3м</w:t>
            </w:r>
          </w:p>
        </w:tc>
      </w:tr>
      <w:tr w:rsidR="00A33731" w:rsidRPr="006E6D65" w:rsidTr="00A33731">
        <w:trPr>
          <w:trHeight w:val="1089"/>
          <w:jc w:val="center"/>
        </w:trPr>
        <w:tc>
          <w:tcPr>
            <w:tcW w:w="69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731" w:rsidRPr="006E6D65" w:rsidRDefault="00A33731" w:rsidP="008C3857">
            <w:pPr>
              <w:snapToGrid w:val="0"/>
              <w:rPr>
                <w:rFonts w:eastAsia="Times New Roman"/>
                <w:szCs w:val="24"/>
                <w:shd w:val="clear" w:color="auto" w:fill="FFFFFF"/>
              </w:rPr>
            </w:pPr>
            <w:r w:rsidRPr="006E6D65">
              <w:rPr>
                <w:rFonts w:eastAsia="Times New Roman"/>
                <w:szCs w:val="24"/>
                <w:shd w:val="clear" w:color="auto" w:fill="FFFFFF"/>
              </w:rPr>
              <w:t xml:space="preserve">3. </w:t>
            </w:r>
            <w:r w:rsidRPr="00C656CA">
              <w:rPr>
                <w:rFonts w:eastAsia="Times New Roman"/>
                <w:szCs w:val="24"/>
                <w:shd w:val="clear" w:color="auto" w:fill="FFFFFF"/>
              </w:rPr>
              <w:t>Со стороны въезда на земельный участок ИЖС, установка забора производится на расстоянии:</w:t>
            </w:r>
          </w:p>
          <w:p w:rsidR="00A33731" w:rsidRPr="006E6D65" w:rsidRDefault="00A33731" w:rsidP="008C3857">
            <w:pPr>
              <w:snapToGrid w:val="0"/>
              <w:rPr>
                <w:rFonts w:eastAsia="Times New Roman"/>
                <w:szCs w:val="24"/>
                <w:shd w:val="clear" w:color="auto" w:fill="FFFFFF"/>
              </w:rPr>
            </w:pPr>
            <w:r w:rsidRPr="006E6D65">
              <w:rPr>
                <w:rFonts w:eastAsia="Times New Roman"/>
                <w:szCs w:val="24"/>
                <w:shd w:val="clear" w:color="auto" w:fill="FFFFFF"/>
              </w:rPr>
              <w:t>- от красных линий главных улиц</w:t>
            </w:r>
          </w:p>
          <w:p w:rsidR="00A33731" w:rsidRPr="006E6D65" w:rsidRDefault="00A33731" w:rsidP="008C3857">
            <w:pPr>
              <w:snapToGrid w:val="0"/>
              <w:rPr>
                <w:rFonts w:eastAsia="Times New Roman"/>
                <w:szCs w:val="24"/>
                <w:shd w:val="clear" w:color="auto" w:fill="FFFFFF"/>
              </w:rPr>
            </w:pPr>
            <w:r w:rsidRPr="006E6D65">
              <w:rPr>
                <w:rFonts w:eastAsia="Times New Roman"/>
                <w:szCs w:val="24"/>
                <w:shd w:val="clear" w:color="auto" w:fill="FFFFFF"/>
              </w:rPr>
              <w:t>- от красных линий тупиковых улиц и проездов</w:t>
            </w:r>
          </w:p>
          <w:p w:rsidR="00A33731" w:rsidRPr="006E6D65" w:rsidRDefault="00A33731" w:rsidP="008C3857">
            <w:pPr>
              <w:snapToGrid w:val="0"/>
              <w:rPr>
                <w:rFonts w:eastAsia="Times New Roman"/>
                <w:szCs w:val="24"/>
                <w:shd w:val="clear" w:color="auto" w:fill="FFFFFF"/>
              </w:rPr>
            </w:pPr>
          </w:p>
          <w:p w:rsidR="00A33731" w:rsidRPr="006E6D65" w:rsidRDefault="00A33731" w:rsidP="008C3857">
            <w:pPr>
              <w:snapToGrid w:val="0"/>
              <w:rPr>
                <w:rFonts w:eastAsia="Times New Roman"/>
                <w:sz w:val="23"/>
                <w:szCs w:val="23"/>
                <w:shd w:val="clear" w:color="auto" w:fill="FFFFFF"/>
              </w:rPr>
            </w:pPr>
            <w:r w:rsidRPr="006E6D65">
              <w:rPr>
                <w:rFonts w:eastAsia="Times New Roman"/>
                <w:szCs w:val="24"/>
                <w:shd w:val="clear" w:color="auto" w:fill="FFFFFF"/>
              </w:rPr>
              <w:t>Между красной линией и забором, должно быть обустроено не менее двух парковочных мест</w:t>
            </w:r>
          </w:p>
          <w:p w:rsidR="00A33731" w:rsidRPr="006E6D65" w:rsidRDefault="00A33731" w:rsidP="008C3857">
            <w:pPr>
              <w:snapToGrid w:val="0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  <w:shd w:val="clear" w:color="auto" w:fill="FFFFFF"/>
              </w:rPr>
              <w:t>Не допускается использование дорог, обочин и тротуаров в качестве парковочных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31" w:rsidRPr="006E6D65" w:rsidRDefault="00A33731" w:rsidP="008C3857">
            <w:pPr>
              <w:jc w:val="both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jc w:val="both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E6D65">
                <w:rPr>
                  <w:rFonts w:eastAsia="Times New Roman"/>
                  <w:szCs w:val="24"/>
                </w:rPr>
                <w:t>5 м</w:t>
              </w:r>
            </w:smartTag>
            <w:r w:rsidRPr="006E6D65">
              <w:rPr>
                <w:rFonts w:eastAsia="Times New Roman"/>
                <w:szCs w:val="24"/>
              </w:rPr>
              <w:t xml:space="preserve"> </w:t>
            </w:r>
          </w:p>
          <w:p w:rsidR="00A33731" w:rsidRPr="006E6D65" w:rsidRDefault="00A33731" w:rsidP="008C3857">
            <w:pPr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не менее 3 м</w:t>
            </w:r>
          </w:p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</w:tc>
      </w:tr>
      <w:tr w:rsidR="00A33731" w:rsidRPr="006E6D65" w:rsidTr="00A33731">
        <w:trPr>
          <w:trHeight w:val="1915"/>
          <w:jc w:val="center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4. Минимальное расстояние от границ участка до:</w:t>
            </w:r>
          </w:p>
          <w:p w:rsidR="00A33731" w:rsidRPr="006E6D65" w:rsidRDefault="00A33731" w:rsidP="008C3857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ind w:left="359" w:right="-1" w:hanging="360"/>
              <w:jc w:val="both"/>
              <w:textAlignment w:val="baseline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жилого, садового дома, блока жилых домов</w:t>
            </w:r>
          </w:p>
          <w:p w:rsidR="00A33731" w:rsidRPr="006E6D65" w:rsidRDefault="00A33731" w:rsidP="008C3857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ind w:left="359" w:right="-1" w:hanging="360"/>
              <w:jc w:val="both"/>
              <w:textAlignment w:val="baseline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постройки для содержания скота и птицы</w:t>
            </w:r>
          </w:p>
          <w:p w:rsidR="00A33731" w:rsidRPr="006E6D65" w:rsidRDefault="00A33731" w:rsidP="008C3857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ind w:left="359" w:right="-1" w:hanging="360"/>
              <w:jc w:val="both"/>
              <w:textAlignment w:val="baseline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открытые навесы для легковых автомобилей, мотоциклов, велосипедов</w:t>
            </w:r>
          </w:p>
          <w:p w:rsidR="00A33731" w:rsidRPr="006E6D65" w:rsidRDefault="00A33731" w:rsidP="008C3857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ind w:left="359" w:right="-1" w:hanging="360"/>
              <w:jc w:val="both"/>
              <w:textAlignment w:val="baseline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других построек: бани, гаража, сарая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3 м</w:t>
            </w:r>
          </w:p>
          <w:p w:rsidR="00A33731" w:rsidRPr="006E6D65" w:rsidRDefault="00A33731" w:rsidP="008C3857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</w:t>
            </w:r>
            <w:r w:rsidRPr="006E6D65">
              <w:rPr>
                <w:rFonts w:eastAsia="Times New Roman"/>
                <w:szCs w:val="24"/>
              </w:rPr>
              <w:t xml:space="preserve"> м</w:t>
            </w:r>
          </w:p>
          <w:p w:rsidR="00A33731" w:rsidRPr="006E6D65" w:rsidRDefault="00A33731" w:rsidP="008C3857">
            <w:pPr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По границе участка</w:t>
            </w:r>
          </w:p>
          <w:p w:rsidR="00A33731" w:rsidRPr="006E6D65" w:rsidRDefault="00A33731" w:rsidP="008C3857">
            <w:pPr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1 м</w:t>
            </w:r>
          </w:p>
        </w:tc>
      </w:tr>
      <w:tr w:rsidR="00A33731" w:rsidRPr="006E6D65" w:rsidTr="00A33731">
        <w:trPr>
          <w:trHeight w:val="694"/>
          <w:jc w:val="center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3731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5. </w:t>
            </w:r>
            <w:r w:rsidRPr="000B46FC">
              <w:rPr>
                <w:rFonts w:eastAsia="Times New Roman"/>
                <w:szCs w:val="24"/>
              </w:rPr>
              <w:t xml:space="preserve">Минимальное расстояние от границ земель лесного фонда до зданий и сооружений, расположенных за границами земель лесного фонда  </w:t>
            </w:r>
          </w:p>
          <w:p w:rsidR="00A33731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  <w:r w:rsidRPr="00D717C9">
              <w:rPr>
                <w:rFonts w:eastAsia="Times New Roman"/>
                <w:szCs w:val="24"/>
              </w:rPr>
              <w:t xml:space="preserve">Сокращение противопожарных расстояний допускается при </w:t>
            </w:r>
            <w:r>
              <w:rPr>
                <w:rFonts w:eastAsia="Times New Roman"/>
                <w:szCs w:val="24"/>
              </w:rPr>
              <w:t xml:space="preserve">наличии проектной документации, разработанной в соответствии со статьей 17 </w:t>
            </w:r>
            <w:r w:rsidRPr="00D717C9">
              <w:rPr>
                <w:rFonts w:eastAsia="Times New Roman"/>
                <w:szCs w:val="24"/>
              </w:rPr>
              <w:t>Федеральн</w:t>
            </w:r>
            <w:r>
              <w:rPr>
                <w:rFonts w:eastAsia="Times New Roman"/>
                <w:szCs w:val="24"/>
              </w:rPr>
              <w:t>ого</w:t>
            </w:r>
            <w:r w:rsidRPr="00D717C9">
              <w:rPr>
                <w:rFonts w:eastAsia="Times New Roman"/>
                <w:szCs w:val="24"/>
              </w:rPr>
              <w:t xml:space="preserve"> закон</w:t>
            </w:r>
            <w:r>
              <w:rPr>
                <w:rFonts w:eastAsia="Times New Roman"/>
                <w:szCs w:val="24"/>
              </w:rPr>
              <w:t>а</w:t>
            </w:r>
            <w:r w:rsidRPr="00D717C9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№</w:t>
            </w:r>
            <w:r w:rsidRPr="00D717C9">
              <w:rPr>
                <w:rFonts w:eastAsia="Times New Roman"/>
                <w:szCs w:val="24"/>
              </w:rPr>
              <w:t xml:space="preserve"> 384-ФЗ </w:t>
            </w:r>
            <w:r>
              <w:rPr>
                <w:rFonts w:eastAsia="Times New Roman"/>
                <w:szCs w:val="24"/>
              </w:rPr>
              <w:t>«</w:t>
            </w:r>
            <w:r w:rsidRPr="00D717C9">
              <w:rPr>
                <w:rFonts w:eastAsia="Times New Roman"/>
                <w:szCs w:val="24"/>
              </w:rPr>
              <w:t>Технический регламент о безопасности зданий и сооружений</w:t>
            </w:r>
            <w:r>
              <w:rPr>
                <w:rFonts w:eastAsia="Times New Roman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3731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  <w:p w:rsidR="00A33731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 м</w:t>
            </w:r>
          </w:p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</w:tc>
      </w:tr>
    </w:tbl>
    <w:p w:rsidR="00A33731" w:rsidRPr="006E6D65" w:rsidRDefault="00A33731" w:rsidP="00A33731">
      <w:pPr>
        <w:rPr>
          <w:rFonts w:eastAsia="Times New Roman"/>
          <w:szCs w:val="24"/>
        </w:rPr>
      </w:pPr>
    </w:p>
    <w:p w:rsidR="0057036B" w:rsidRDefault="0057036B" w:rsidP="00A33731">
      <w:pPr>
        <w:jc w:val="both"/>
        <w:rPr>
          <w:rFonts w:eastAsia="Times New Roman"/>
          <w:b/>
          <w:szCs w:val="24"/>
        </w:rPr>
      </w:pPr>
    </w:p>
    <w:p w:rsidR="0057036B" w:rsidRDefault="0057036B" w:rsidP="00A33731">
      <w:pPr>
        <w:jc w:val="both"/>
        <w:rPr>
          <w:rFonts w:eastAsia="Times New Roman"/>
          <w:b/>
          <w:szCs w:val="24"/>
        </w:rPr>
      </w:pPr>
    </w:p>
    <w:p w:rsidR="00A33731" w:rsidRPr="00D15ABA" w:rsidRDefault="00A33731" w:rsidP="00A33731">
      <w:pPr>
        <w:jc w:val="both"/>
        <w:rPr>
          <w:rFonts w:eastAsia="Times New Roman"/>
          <w:b/>
          <w:szCs w:val="24"/>
        </w:rPr>
      </w:pPr>
      <w:r w:rsidRPr="00D15ABA">
        <w:rPr>
          <w:rFonts w:eastAsia="Times New Roman"/>
          <w:b/>
          <w:szCs w:val="24"/>
        </w:rPr>
        <w:lastRenderedPageBreak/>
        <w:t>Коэффициент застройки территории:</w:t>
      </w:r>
    </w:p>
    <w:p w:rsidR="00A33731" w:rsidRPr="006E6D65" w:rsidRDefault="00A33731" w:rsidP="00A33731">
      <w:pPr>
        <w:tabs>
          <w:tab w:val="left" w:pos="13524"/>
          <w:tab w:val="left" w:pos="18676"/>
        </w:tabs>
        <w:suppressAutoHyphens/>
        <w:overflowPunct w:val="0"/>
        <w:autoSpaceDE w:val="0"/>
        <w:jc w:val="both"/>
        <w:textAlignment w:val="baseline"/>
        <w:rPr>
          <w:rFonts w:eastAsia="Times New Roman"/>
          <w:szCs w:val="24"/>
        </w:rPr>
      </w:pPr>
      <w:r w:rsidRPr="006E6D65">
        <w:rPr>
          <w:rFonts w:eastAsia="Times New Roman"/>
          <w:szCs w:val="24"/>
        </w:rPr>
        <w:t xml:space="preserve"> - для индивидуальных жилых </w:t>
      </w:r>
      <w:r>
        <w:rPr>
          <w:rFonts w:eastAsia="Times New Roman"/>
          <w:szCs w:val="24"/>
        </w:rPr>
        <w:t xml:space="preserve">и садовых </w:t>
      </w:r>
      <w:r w:rsidRPr="006E6D65">
        <w:rPr>
          <w:rFonts w:eastAsia="Times New Roman"/>
          <w:szCs w:val="24"/>
        </w:rPr>
        <w:t xml:space="preserve">домов </w:t>
      </w:r>
    </w:p>
    <w:p w:rsidR="00A33731" w:rsidRPr="006E6D65" w:rsidRDefault="00A33731" w:rsidP="00A33731">
      <w:pPr>
        <w:ind w:left="644"/>
        <w:jc w:val="both"/>
        <w:rPr>
          <w:rFonts w:eastAsia="Times New Roman"/>
          <w:szCs w:val="24"/>
        </w:rPr>
      </w:pPr>
      <w:r w:rsidRPr="006E6D65">
        <w:rPr>
          <w:rFonts w:eastAsia="Times New Roman"/>
          <w:szCs w:val="24"/>
        </w:rPr>
        <w:t>при минимальной площади участка 400 м</w:t>
      </w:r>
      <w:r w:rsidRPr="006E6D65">
        <w:rPr>
          <w:rFonts w:eastAsia="Times New Roman"/>
          <w:szCs w:val="24"/>
          <w:vertAlign w:val="superscript"/>
        </w:rPr>
        <w:t xml:space="preserve">2 </w:t>
      </w:r>
      <w:r w:rsidRPr="006E6D65">
        <w:rPr>
          <w:rFonts w:eastAsia="Times New Roman"/>
          <w:szCs w:val="24"/>
          <w:vertAlign w:val="superscript"/>
        </w:rPr>
        <w:tab/>
      </w:r>
      <w:r w:rsidRPr="006E6D65">
        <w:rPr>
          <w:rFonts w:eastAsia="Times New Roman"/>
          <w:szCs w:val="24"/>
          <w:vertAlign w:val="superscript"/>
        </w:rPr>
        <w:tab/>
      </w:r>
      <w:r w:rsidRPr="006E6D65">
        <w:rPr>
          <w:rFonts w:eastAsia="Times New Roman"/>
          <w:szCs w:val="24"/>
          <w:vertAlign w:val="superscript"/>
        </w:rPr>
        <w:tab/>
      </w:r>
      <w:r w:rsidRPr="006E6D65">
        <w:rPr>
          <w:rFonts w:eastAsia="Times New Roman"/>
          <w:szCs w:val="24"/>
        </w:rPr>
        <w:t>не более 0,4</w:t>
      </w:r>
    </w:p>
    <w:p w:rsidR="00A33731" w:rsidRPr="006E6D65" w:rsidRDefault="00A33731" w:rsidP="00A33731">
      <w:pPr>
        <w:tabs>
          <w:tab w:val="left" w:pos="10948"/>
        </w:tabs>
        <w:suppressAutoHyphens/>
        <w:overflowPunct w:val="0"/>
        <w:autoSpaceDE w:val="0"/>
        <w:jc w:val="both"/>
        <w:textAlignment w:val="baseline"/>
        <w:rPr>
          <w:rFonts w:eastAsia="Times New Roman"/>
          <w:szCs w:val="24"/>
        </w:rPr>
      </w:pPr>
      <w:r w:rsidRPr="006E6D65">
        <w:rPr>
          <w:rFonts w:eastAsia="Times New Roman"/>
          <w:szCs w:val="24"/>
        </w:rPr>
        <w:t>-для блокированных жилых домов на 1</w:t>
      </w:r>
      <w:r>
        <w:rPr>
          <w:rFonts w:eastAsia="Times New Roman"/>
          <w:szCs w:val="24"/>
        </w:rPr>
        <w:t xml:space="preserve"> дом </w:t>
      </w:r>
      <w:r w:rsidRPr="006E6D65">
        <w:rPr>
          <w:rFonts w:eastAsia="Times New Roman"/>
          <w:szCs w:val="24"/>
        </w:rPr>
        <w:t xml:space="preserve"> </w:t>
      </w:r>
    </w:p>
    <w:p w:rsidR="00A33731" w:rsidRDefault="00A33731" w:rsidP="0057036B">
      <w:pPr>
        <w:ind w:left="644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при </w:t>
      </w:r>
      <w:r w:rsidRPr="006E6D65">
        <w:rPr>
          <w:rFonts w:eastAsia="Times New Roman"/>
          <w:szCs w:val="24"/>
        </w:rPr>
        <w:t xml:space="preserve">минимальной площади участка </w:t>
      </w:r>
      <w:r>
        <w:rPr>
          <w:rFonts w:eastAsia="Times New Roman"/>
          <w:szCs w:val="24"/>
        </w:rPr>
        <w:t>1</w:t>
      </w:r>
      <w:r w:rsidRPr="006E6D65">
        <w:rPr>
          <w:rFonts w:eastAsia="Times New Roman"/>
          <w:szCs w:val="24"/>
        </w:rPr>
        <w:t>00 м</w:t>
      </w:r>
      <w:proofErr w:type="gramStart"/>
      <w:r w:rsidRPr="006E6D65">
        <w:rPr>
          <w:rFonts w:eastAsia="Times New Roman"/>
          <w:szCs w:val="24"/>
          <w:vertAlign w:val="superscript"/>
        </w:rPr>
        <w:t>2</w:t>
      </w:r>
      <w:proofErr w:type="gramEnd"/>
      <w:r w:rsidRPr="006E6D65">
        <w:rPr>
          <w:rFonts w:eastAsia="Times New Roman"/>
          <w:szCs w:val="24"/>
        </w:rPr>
        <w:tab/>
      </w:r>
      <w:r w:rsidRPr="006E6D65">
        <w:rPr>
          <w:rFonts w:eastAsia="Times New Roman"/>
          <w:szCs w:val="24"/>
        </w:rPr>
        <w:tab/>
      </w:r>
      <w:r w:rsidRPr="006E6D65">
        <w:rPr>
          <w:rFonts w:eastAsia="Times New Roman"/>
          <w:szCs w:val="24"/>
        </w:rPr>
        <w:tab/>
        <w:t>не более 0,6</w:t>
      </w:r>
    </w:p>
    <w:p w:rsidR="00A33731" w:rsidRDefault="00A33731" w:rsidP="00A33731">
      <w:pPr>
        <w:jc w:val="both"/>
        <w:rPr>
          <w:rFonts w:eastAsia="Times New Roman"/>
          <w:szCs w:val="24"/>
        </w:rPr>
      </w:pPr>
    </w:p>
    <w:p w:rsidR="00A33731" w:rsidRPr="00D15ABA" w:rsidRDefault="00A33731" w:rsidP="00A33731">
      <w:pPr>
        <w:jc w:val="both"/>
        <w:rPr>
          <w:rFonts w:eastAsia="Times New Roman"/>
          <w:b/>
          <w:szCs w:val="24"/>
        </w:rPr>
      </w:pPr>
      <w:r w:rsidRPr="00D15ABA">
        <w:rPr>
          <w:rFonts w:eastAsia="Times New Roman"/>
          <w:b/>
          <w:szCs w:val="24"/>
        </w:rPr>
        <w:t>Особенности строительства на участках блокированной жилой застройки:</w:t>
      </w:r>
    </w:p>
    <w:p w:rsidR="00A33731" w:rsidRPr="008F226D" w:rsidRDefault="00A33731" w:rsidP="00A33731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1. Блок жилых домов (блокированная застройка) – обособленный комплекс жилых домов, расположенных каждый на своем земельном участке и имеющие </w:t>
      </w:r>
      <w:r w:rsidRPr="008F226D">
        <w:rPr>
          <w:szCs w:val="24"/>
          <w:shd w:val="clear" w:color="auto" w:fill="FFFFFF"/>
        </w:rPr>
        <w:t>одну или несколько общих стен с соседними жилыми домами</w:t>
      </w:r>
      <w:r>
        <w:rPr>
          <w:szCs w:val="24"/>
          <w:shd w:val="clear" w:color="auto" w:fill="FFFFFF"/>
        </w:rPr>
        <w:t xml:space="preserve"> и представляющие собой единый архитектурный объект</w:t>
      </w:r>
      <w:r>
        <w:rPr>
          <w:rFonts w:eastAsia="Times New Roman"/>
          <w:szCs w:val="24"/>
        </w:rPr>
        <w:t>.</w:t>
      </w:r>
      <w:r w:rsidRPr="008F226D">
        <w:rPr>
          <w:rFonts w:eastAsia="Times New Roman"/>
          <w:szCs w:val="24"/>
        </w:rPr>
        <w:t xml:space="preserve"> </w:t>
      </w:r>
    </w:p>
    <w:p w:rsidR="00A33731" w:rsidRDefault="00A33731" w:rsidP="00A33731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2. Объединение жилых домов в блокированную застройку допускается при одновременном строительстве всего блока жилых домов. Строительство и ввод в эксплуатацию блока жилых домов очередями не допускается.</w:t>
      </w:r>
    </w:p>
    <w:p w:rsidR="00A33731" w:rsidRDefault="00A33731" w:rsidP="00A33731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3. Минимальные расстояния от границ участка земельного участка до блока жилых домов определяются по общим правилам градостроительных отступов.</w:t>
      </w:r>
    </w:p>
    <w:p w:rsidR="00A33731" w:rsidRDefault="00A33731" w:rsidP="00A33731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4. Реконструкция или снос жилого дома, являющегося частью блока жилых домов может производиться только с согласия всех собственников жилых домов, объединенных в блок.</w:t>
      </w:r>
    </w:p>
    <w:p w:rsidR="00A33731" w:rsidRDefault="00A33731" w:rsidP="00A33731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5. Несоблюдение особенностей строительства на участке блокированной жилой застройки признается несоответствием градостроительному регламенту.</w:t>
      </w:r>
    </w:p>
    <w:p w:rsidR="00A33731" w:rsidRDefault="00A33731" w:rsidP="00A33731">
      <w:pPr>
        <w:jc w:val="both"/>
        <w:rPr>
          <w:rFonts w:eastAsia="Times New Roman"/>
          <w:szCs w:val="24"/>
        </w:rPr>
      </w:pPr>
    </w:p>
    <w:p w:rsidR="00A33731" w:rsidRPr="006E6D65" w:rsidRDefault="00A33731" w:rsidP="00A33731">
      <w:pPr>
        <w:jc w:val="both"/>
        <w:rPr>
          <w:rFonts w:eastAsia="Times New Roman"/>
          <w:szCs w:val="24"/>
        </w:rPr>
      </w:pPr>
      <w:r w:rsidRPr="006E6D65">
        <w:rPr>
          <w:rFonts w:eastAsia="Times New Roman"/>
          <w:szCs w:val="24"/>
        </w:rPr>
        <w:t>Примечания:</w:t>
      </w:r>
    </w:p>
    <w:p w:rsidR="00A33731" w:rsidRPr="006E6D65" w:rsidRDefault="00A33731" w:rsidP="00A33731">
      <w:pPr>
        <w:jc w:val="both"/>
        <w:rPr>
          <w:rFonts w:eastAsia="Times New Roman"/>
          <w:szCs w:val="24"/>
        </w:rPr>
      </w:pPr>
      <w:r w:rsidRPr="006E6D65">
        <w:rPr>
          <w:rFonts w:eastAsia="Times New Roman"/>
          <w:szCs w:val="24"/>
        </w:rPr>
        <w:t>1. Расстояния измеряются до наружных граней стен строений.</w:t>
      </w:r>
    </w:p>
    <w:p w:rsidR="00A33731" w:rsidRPr="006E6D65" w:rsidRDefault="00A33731" w:rsidP="00A33731">
      <w:pPr>
        <w:jc w:val="both"/>
        <w:rPr>
          <w:rFonts w:eastAsia="Times New Roman"/>
          <w:szCs w:val="24"/>
        </w:rPr>
      </w:pPr>
      <w:r w:rsidRPr="006E6D65">
        <w:rPr>
          <w:rFonts w:eastAsia="Times New Roman"/>
          <w:szCs w:val="24"/>
        </w:rPr>
        <w:t>2. Допускается блокировка хозяйственных построек на смежных участках по взаимному согласию домовладельцев и в случаях, обусловленных историко-культурными охранными сервитутами, а также блокировка хозяйственных построек к основному строению. В данных случаях минимальное расстояние от границ землевладения до строений определяется, исходя из целевого назначения постройки (помещения) со стороны границы соседнего землевладения.</w:t>
      </w:r>
    </w:p>
    <w:p w:rsidR="00A33731" w:rsidRPr="006E6D65" w:rsidRDefault="00A33731" w:rsidP="00A33731">
      <w:pPr>
        <w:ind w:left="284" w:hanging="284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3</w:t>
      </w:r>
      <w:r w:rsidRPr="006E6D65">
        <w:rPr>
          <w:rFonts w:eastAsia="Times New Roman"/>
          <w:szCs w:val="24"/>
        </w:rPr>
        <w:t>. Требования к ограждению земельных участков:</w:t>
      </w:r>
    </w:p>
    <w:p w:rsidR="00A33731" w:rsidRPr="006E6D65" w:rsidRDefault="00A33731" w:rsidP="00A33731">
      <w:pPr>
        <w:suppressAutoHyphens/>
        <w:overflowPunct w:val="0"/>
        <w:autoSpaceDE w:val="0"/>
        <w:ind w:left="360"/>
        <w:jc w:val="both"/>
        <w:textAlignment w:val="baseline"/>
        <w:rPr>
          <w:rFonts w:eastAsia="Times New Roman"/>
          <w:szCs w:val="24"/>
        </w:rPr>
      </w:pPr>
      <w:r w:rsidRPr="006E6D65">
        <w:rPr>
          <w:rFonts w:eastAsia="Times New Roman"/>
          <w:szCs w:val="24"/>
        </w:rPr>
        <w:t xml:space="preserve">- характер ограждения и его высота должны быть единообразными как минимум на протяжении одного квартала с обеих сторон улицы </w:t>
      </w:r>
      <w:r w:rsidRPr="006E6D65">
        <w:rPr>
          <w:rFonts w:eastAsia="Times New Roman"/>
          <w:bCs/>
          <w:szCs w:val="24"/>
        </w:rPr>
        <w:t xml:space="preserve">высота ограждения должна быть не более </w:t>
      </w:r>
      <w:smartTag w:uri="urn:schemas-microsoft-com:office:smarttags" w:element="metricconverter">
        <w:smartTagPr>
          <w:attr w:name="ProductID" w:val="2 м"/>
        </w:smartTagPr>
        <w:r w:rsidRPr="006E6D65">
          <w:rPr>
            <w:rFonts w:eastAsia="Times New Roman"/>
            <w:bCs/>
            <w:szCs w:val="24"/>
          </w:rPr>
          <w:t>2 м.</w:t>
        </w:r>
      </w:smartTag>
      <w:r w:rsidRPr="006E6D65">
        <w:rPr>
          <w:rFonts w:eastAsia="Times New Roman"/>
          <w:szCs w:val="24"/>
        </w:rPr>
        <w:t xml:space="preserve">   </w:t>
      </w:r>
    </w:p>
    <w:p w:rsidR="00A33731" w:rsidRDefault="00A33731" w:rsidP="00A33731">
      <w:pPr>
        <w:suppressAutoHyphens/>
        <w:overflowPunct w:val="0"/>
        <w:autoSpaceDE w:val="0"/>
        <w:jc w:val="both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4</w:t>
      </w:r>
      <w:r w:rsidRPr="006E6D65">
        <w:rPr>
          <w:rFonts w:eastAsia="Times New Roman"/>
          <w:szCs w:val="24"/>
        </w:rPr>
        <w:t>. Не допускается образование земельных участков, не имеющих доступа к территории общего пользования</w:t>
      </w:r>
      <w:r>
        <w:rPr>
          <w:rFonts w:eastAsia="Times New Roman"/>
          <w:szCs w:val="24"/>
        </w:rPr>
        <w:t xml:space="preserve"> (или доступа к земельным участкам общего назначения для садовых или огородных товариществ)</w:t>
      </w:r>
      <w:r w:rsidRPr="006E6D65">
        <w:rPr>
          <w:rFonts w:eastAsia="Times New Roman"/>
          <w:szCs w:val="24"/>
        </w:rPr>
        <w:t>. Ширина проезда от образуемого участка до территории общего пользования должна быть не менее 10 метров на всем протяжении.</w:t>
      </w:r>
    </w:p>
    <w:p w:rsidR="00A33731" w:rsidRDefault="00A33731" w:rsidP="00A33731">
      <w:pPr>
        <w:suppressAutoHyphens/>
        <w:overflowPunct w:val="0"/>
        <w:autoSpaceDE w:val="0"/>
        <w:jc w:val="both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Подтверждением обеспечением доступа земельного участка </w:t>
      </w:r>
      <w:r w:rsidRPr="006E6D65">
        <w:rPr>
          <w:rFonts w:eastAsia="Times New Roman"/>
          <w:szCs w:val="24"/>
        </w:rPr>
        <w:t>к территории общего пользования</w:t>
      </w:r>
      <w:r>
        <w:rPr>
          <w:rFonts w:eastAsia="Times New Roman"/>
          <w:szCs w:val="24"/>
        </w:rPr>
        <w:t xml:space="preserve"> при этом является: </w:t>
      </w:r>
    </w:p>
    <w:p w:rsidR="00A33731" w:rsidRDefault="00A33731" w:rsidP="00A33731">
      <w:pPr>
        <w:suppressAutoHyphens/>
        <w:overflowPunct w:val="0"/>
        <w:autoSpaceDE w:val="0"/>
        <w:ind w:firstLine="708"/>
        <w:jc w:val="both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-примыкание к дорогам общего пользования,</w:t>
      </w:r>
    </w:p>
    <w:p w:rsidR="00A33731" w:rsidRDefault="00A33731" w:rsidP="00A33731">
      <w:pPr>
        <w:suppressAutoHyphens/>
        <w:overflowPunct w:val="0"/>
        <w:autoSpaceDE w:val="0"/>
        <w:ind w:firstLine="708"/>
        <w:jc w:val="both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-примыкание к территориям обозначенным в проекте планировке территории (проекте межевания территории) как земельные участки общего пользования (общего назначения),</w:t>
      </w:r>
    </w:p>
    <w:p w:rsidR="00A33731" w:rsidRDefault="00A33731" w:rsidP="00A33731">
      <w:pPr>
        <w:suppressAutoHyphens/>
        <w:overflowPunct w:val="0"/>
        <w:autoSpaceDE w:val="0"/>
        <w:ind w:firstLine="708"/>
        <w:jc w:val="both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-публичный сервитут,</w:t>
      </w:r>
    </w:p>
    <w:p w:rsidR="00A33731" w:rsidRDefault="00A33731" w:rsidP="00A33731">
      <w:pPr>
        <w:suppressAutoHyphens/>
        <w:overflowPunct w:val="0"/>
        <w:autoSpaceDE w:val="0"/>
        <w:ind w:firstLine="708"/>
        <w:jc w:val="both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-частный сервитут,</w:t>
      </w:r>
    </w:p>
    <w:p w:rsidR="00A33731" w:rsidRDefault="00A33731" w:rsidP="00A33731">
      <w:pPr>
        <w:suppressAutoHyphens/>
        <w:overflowPunct w:val="0"/>
        <w:autoSpaceDE w:val="0"/>
        <w:ind w:firstLine="708"/>
        <w:jc w:val="both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-примыкание к земельным участкам, находящимся в государственной или муниципальной собственности,</w:t>
      </w:r>
    </w:p>
    <w:p w:rsidR="00A33731" w:rsidRDefault="00A33731" w:rsidP="00A33731">
      <w:pPr>
        <w:suppressAutoHyphens/>
        <w:overflowPunct w:val="0"/>
        <w:autoSpaceDE w:val="0"/>
        <w:ind w:firstLine="708"/>
        <w:jc w:val="both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-согласие собственника смежного участка на предоставление проезда до образуемого участка.</w:t>
      </w:r>
    </w:p>
    <w:p w:rsidR="00A33731" w:rsidRDefault="00A33731" w:rsidP="00A33731">
      <w:pPr>
        <w:rPr>
          <w:rFonts w:eastAsia="Times New Roman"/>
          <w:szCs w:val="24"/>
        </w:rPr>
      </w:pPr>
    </w:p>
    <w:p w:rsidR="00A33731" w:rsidRDefault="00A33731" w:rsidP="00A33731">
      <w:pPr>
        <w:pStyle w:val="Default"/>
        <w:jc w:val="both"/>
        <w:outlineLvl w:val="1"/>
        <w:rPr>
          <w:b/>
          <w:bCs/>
          <w:color w:val="auto"/>
        </w:rPr>
      </w:pPr>
      <w:bookmarkStart w:id="54" w:name="_Toc93334938"/>
      <w:bookmarkStart w:id="55" w:name="_Toc95589253"/>
      <w:bookmarkStart w:id="56" w:name="_Toc112112940"/>
      <w:r>
        <w:rPr>
          <w:b/>
          <w:bCs/>
          <w:color w:val="auto"/>
        </w:rPr>
        <w:t>3</w:t>
      </w:r>
      <w:r w:rsidRPr="006E6D65">
        <w:rPr>
          <w:b/>
          <w:bCs/>
          <w:color w:val="auto"/>
        </w:rPr>
        <w:t>.</w:t>
      </w:r>
      <w:r>
        <w:rPr>
          <w:b/>
          <w:bCs/>
          <w:color w:val="auto"/>
        </w:rPr>
        <w:t>3</w:t>
      </w:r>
      <w:r w:rsidRPr="006E6D65">
        <w:rPr>
          <w:b/>
          <w:bCs/>
          <w:color w:val="auto"/>
        </w:rPr>
        <w:t xml:space="preserve">. </w:t>
      </w:r>
      <w:r>
        <w:rPr>
          <w:b/>
          <w:bCs/>
          <w:color w:val="auto"/>
        </w:rPr>
        <w:t>Р</w:t>
      </w:r>
      <w:r w:rsidRPr="00A84161">
        <w:rPr>
          <w:b/>
          <w:bCs/>
          <w:color w:val="auto"/>
        </w:rPr>
        <w:t xml:space="preserve">асчетные показатели минимально допустимого уровня обеспеченности </w:t>
      </w:r>
      <w:r>
        <w:rPr>
          <w:b/>
          <w:bCs/>
          <w:color w:val="auto"/>
        </w:rPr>
        <w:t>и</w:t>
      </w:r>
      <w:r w:rsidRPr="00A84161">
        <w:rPr>
          <w:b/>
          <w:bCs/>
          <w:color w:val="auto"/>
        </w:rPr>
        <w:t xml:space="preserve"> территориальной доступности объектов </w:t>
      </w:r>
      <w:r>
        <w:rPr>
          <w:b/>
          <w:bCs/>
          <w:color w:val="auto"/>
        </w:rPr>
        <w:t xml:space="preserve">местного значения, для </w:t>
      </w:r>
      <w:r w:rsidRPr="00A84161">
        <w:rPr>
          <w:b/>
          <w:bCs/>
          <w:color w:val="auto"/>
        </w:rPr>
        <w:t>территори</w:t>
      </w:r>
      <w:r>
        <w:rPr>
          <w:b/>
          <w:bCs/>
          <w:color w:val="auto"/>
        </w:rPr>
        <w:t xml:space="preserve">й </w:t>
      </w:r>
      <w:r w:rsidRPr="00A84161">
        <w:rPr>
          <w:b/>
          <w:bCs/>
          <w:color w:val="auto"/>
        </w:rPr>
        <w:t>комплексно</w:t>
      </w:r>
      <w:r>
        <w:rPr>
          <w:b/>
          <w:bCs/>
          <w:color w:val="auto"/>
        </w:rPr>
        <w:t>го</w:t>
      </w:r>
      <w:r w:rsidRPr="00A84161">
        <w:rPr>
          <w:b/>
          <w:bCs/>
          <w:color w:val="auto"/>
        </w:rPr>
        <w:t xml:space="preserve"> развити</w:t>
      </w:r>
      <w:r>
        <w:rPr>
          <w:b/>
          <w:bCs/>
          <w:color w:val="auto"/>
        </w:rPr>
        <w:t>я</w:t>
      </w:r>
      <w:r w:rsidRPr="00A84161">
        <w:rPr>
          <w:b/>
          <w:bCs/>
          <w:color w:val="auto"/>
        </w:rPr>
        <w:t xml:space="preserve"> в границах </w:t>
      </w:r>
      <w:r>
        <w:rPr>
          <w:b/>
          <w:bCs/>
          <w:color w:val="auto"/>
        </w:rPr>
        <w:t>зоны Ж-2</w:t>
      </w:r>
      <w:bookmarkEnd w:id="54"/>
      <w:bookmarkEnd w:id="55"/>
      <w:bookmarkEnd w:id="56"/>
    </w:p>
    <w:p w:rsidR="00A33731" w:rsidRDefault="00A33731" w:rsidP="00A33731">
      <w:pPr>
        <w:rPr>
          <w:bCs/>
          <w:szCs w:val="24"/>
        </w:rPr>
      </w:pP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601"/>
        <w:gridCol w:w="4353"/>
        <w:gridCol w:w="2410"/>
        <w:gridCol w:w="2271"/>
      </w:tblGrid>
      <w:tr w:rsidR="00A33731" w:rsidRPr="006E6D65" w:rsidTr="00A33731">
        <w:trPr>
          <w:trHeight w:val="30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r w:rsidRPr="006E6D65">
              <w:rPr>
                <w:rFonts w:eastAsia="Times New Roman"/>
                <w:b/>
                <w:bCs/>
              </w:rPr>
              <w:t>п.п</w:t>
            </w:r>
            <w:proofErr w:type="spellEnd"/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</w:t>
            </w:r>
            <w:r w:rsidRPr="006E6D65">
              <w:rPr>
                <w:rFonts w:eastAsia="Times New Roman"/>
                <w:b/>
                <w:bCs/>
              </w:rPr>
              <w:t>ида</w:t>
            </w:r>
            <w:r>
              <w:rPr>
                <w:rFonts w:eastAsia="Times New Roman"/>
                <w:b/>
                <w:bCs/>
              </w:rPr>
              <w:t xml:space="preserve"> объектов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Показатель обеспеченности*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Показатель доступности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Электроснабжение (для участка ИЖС)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более 500м от границы участка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Утилизация жидких бытовых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 менее 300 литров </w:t>
            </w:r>
            <w:r>
              <w:rPr>
                <w:rFonts w:eastAsia="Times New Roman"/>
              </w:rPr>
              <w:lastRenderedPageBreak/>
              <w:t>на человека в сутки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очистные </w:t>
            </w:r>
            <w:r>
              <w:rPr>
                <w:rFonts w:eastAsia="Times New Roman"/>
              </w:rPr>
              <w:lastRenderedPageBreak/>
              <w:t>сооружения в границах поселения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Транспортная инфраструктура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наличие </w:t>
            </w:r>
            <w:proofErr w:type="spellStart"/>
            <w:r>
              <w:rPr>
                <w:rFonts w:eastAsia="Times New Roman"/>
              </w:rPr>
              <w:t>двухполосной</w:t>
            </w:r>
            <w:proofErr w:type="spellEnd"/>
            <w:r>
              <w:rPr>
                <w:rFonts w:eastAsia="Times New Roman"/>
              </w:rPr>
              <w:t xml:space="preserve"> автомобильной дороги с твердым покрытием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 границы участка до автомобильной дороги регионального значения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Дошкольные образовательные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 менее 80 мест на 1000 человек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 нормативам градостроительного проектирования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Общеобразовательные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менее 160 мест на 1000 человек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 нормативам градостроительного проектирования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Спортивные залы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менее 200 м2 на 1000 человек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 нормативам градостроительного проектирования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Учреждения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менее 230 мест на 1000 человек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31" w:rsidRPr="006E6D65" w:rsidRDefault="00A33731" w:rsidP="008C3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 нормативам градостроительного проектирования</w:t>
            </w:r>
          </w:p>
        </w:tc>
      </w:tr>
    </w:tbl>
    <w:p w:rsidR="00A33731" w:rsidRDefault="00A33731" w:rsidP="00A33731">
      <w:pPr>
        <w:rPr>
          <w:bCs/>
          <w:szCs w:val="24"/>
        </w:rPr>
      </w:pPr>
    </w:p>
    <w:p w:rsidR="00A33731" w:rsidRDefault="00A33731" w:rsidP="0057036B">
      <w:pPr>
        <w:rPr>
          <w:bCs/>
          <w:i/>
          <w:szCs w:val="24"/>
        </w:rPr>
      </w:pPr>
      <w:r w:rsidRPr="00245BDC">
        <w:rPr>
          <w:bCs/>
          <w:i/>
          <w:szCs w:val="24"/>
        </w:rPr>
        <w:t xml:space="preserve">*в расчет принимаются лица, постоянно проживающие на данной территории, включая временно отсутствующих </w:t>
      </w:r>
    </w:p>
    <w:p w:rsidR="0057036B" w:rsidRPr="006E6D65" w:rsidRDefault="0057036B" w:rsidP="0057036B">
      <w:pPr>
        <w:rPr>
          <w:b/>
          <w:bCs/>
          <w:sz w:val="28"/>
          <w:szCs w:val="28"/>
        </w:rPr>
      </w:pPr>
    </w:p>
    <w:p w:rsidR="00A33731" w:rsidRPr="006E6D65" w:rsidRDefault="00A33731" w:rsidP="00A33731">
      <w:pPr>
        <w:pStyle w:val="Default"/>
        <w:jc w:val="center"/>
        <w:outlineLvl w:val="0"/>
        <w:rPr>
          <w:color w:val="auto"/>
          <w:sz w:val="28"/>
          <w:szCs w:val="28"/>
        </w:rPr>
      </w:pPr>
      <w:bookmarkStart w:id="57" w:name="_Toc112112941"/>
      <w:r w:rsidRPr="006E6D65">
        <w:rPr>
          <w:b/>
          <w:bCs/>
          <w:color w:val="auto"/>
          <w:sz w:val="28"/>
          <w:szCs w:val="28"/>
        </w:rPr>
        <w:t>4. Зона специализированной общественной застройки (ОЗ-1)</w:t>
      </w:r>
      <w:bookmarkEnd w:id="57"/>
    </w:p>
    <w:p w:rsidR="00A33731" w:rsidRPr="006E6D65" w:rsidRDefault="00A33731" w:rsidP="00A33731">
      <w:pPr>
        <w:pStyle w:val="Default"/>
        <w:rPr>
          <w:b/>
          <w:bCs/>
          <w:color w:val="auto"/>
        </w:rPr>
      </w:pPr>
    </w:p>
    <w:p w:rsidR="00A33731" w:rsidRPr="006E6D65" w:rsidRDefault="00A33731" w:rsidP="00A33731">
      <w:pPr>
        <w:pStyle w:val="Default"/>
        <w:outlineLvl w:val="1"/>
        <w:rPr>
          <w:b/>
          <w:bCs/>
          <w:color w:val="auto"/>
        </w:rPr>
      </w:pPr>
      <w:bookmarkStart w:id="58" w:name="_Toc112112942"/>
      <w:r w:rsidRPr="006E6D65">
        <w:rPr>
          <w:b/>
          <w:bCs/>
          <w:color w:val="auto"/>
        </w:rPr>
        <w:t>4.1. Виды разрешенного использования земельных участков и объектов капитального строительства зоны ОЗ-1</w:t>
      </w:r>
      <w:bookmarkEnd w:id="58"/>
    </w:p>
    <w:p w:rsidR="00A33731" w:rsidRPr="006E6D65" w:rsidRDefault="00A33731" w:rsidP="00A33731">
      <w:pPr>
        <w:pStyle w:val="Default"/>
        <w:outlineLvl w:val="1"/>
        <w:rPr>
          <w:b/>
          <w:bCs/>
          <w:color w:val="auto"/>
        </w:rPr>
      </w:pPr>
    </w:p>
    <w:p w:rsidR="00A33731" w:rsidRPr="006E6D65" w:rsidRDefault="00A33731" w:rsidP="00A33731">
      <w:pPr>
        <w:pStyle w:val="Default"/>
        <w:outlineLvl w:val="2"/>
        <w:rPr>
          <w:b/>
          <w:bCs/>
          <w:color w:val="auto"/>
        </w:rPr>
      </w:pPr>
      <w:bookmarkStart w:id="59" w:name="_Toc112112943"/>
      <w:r w:rsidRPr="006E6D65">
        <w:rPr>
          <w:b/>
          <w:bCs/>
          <w:color w:val="auto"/>
        </w:rPr>
        <w:t>4.1.1. Основные виды разрешенного использования</w:t>
      </w:r>
      <w:bookmarkEnd w:id="59"/>
      <w:r w:rsidRPr="006E6D65">
        <w:rPr>
          <w:b/>
          <w:bCs/>
          <w:color w:val="auto"/>
        </w:rPr>
        <w:t xml:space="preserve"> </w:t>
      </w:r>
    </w:p>
    <w:tbl>
      <w:tblPr>
        <w:tblW w:w="8300" w:type="dxa"/>
        <w:jc w:val="center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r w:rsidRPr="006E6D65">
              <w:rPr>
                <w:rFonts w:eastAsia="Times New Roman"/>
                <w:b/>
                <w:bCs/>
              </w:rPr>
              <w:t>п.п</w:t>
            </w:r>
            <w:proofErr w:type="spell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>Код</w:t>
            </w:r>
          </w:p>
        </w:tc>
      </w:tr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Хранение автотранспорта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2.7.1</w:t>
            </w:r>
          </w:p>
        </w:tc>
      </w:tr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3.1</w:t>
            </w:r>
          </w:p>
        </w:tc>
      </w:tr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Социальное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3.2</w:t>
            </w:r>
          </w:p>
        </w:tc>
      </w:tr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Бытовое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3.3</w:t>
            </w:r>
          </w:p>
        </w:tc>
      </w:tr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3.4</w:t>
            </w:r>
          </w:p>
        </w:tc>
      </w:tr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Образование и просвещение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3.5</w:t>
            </w:r>
          </w:p>
        </w:tc>
      </w:tr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Культурное развитие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3.6</w:t>
            </w:r>
          </w:p>
        </w:tc>
      </w:tr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Деловое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4.1</w:t>
            </w:r>
          </w:p>
        </w:tc>
      </w:tr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Общественное питание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4.6</w:t>
            </w:r>
          </w:p>
        </w:tc>
      </w:tr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Служебные гаражи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4.9</w:t>
            </w:r>
          </w:p>
        </w:tc>
      </w:tr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Отдых (рекреация)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5.0</w:t>
            </w:r>
          </w:p>
        </w:tc>
      </w:tr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Историко-культурная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9.3</w:t>
            </w:r>
          </w:p>
        </w:tc>
      </w:tr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12.0</w:t>
            </w:r>
          </w:p>
        </w:tc>
      </w:tr>
    </w:tbl>
    <w:p w:rsidR="00A33731" w:rsidRPr="006E6D65" w:rsidRDefault="00A33731" w:rsidP="00A33731">
      <w:pPr>
        <w:pStyle w:val="Default"/>
        <w:outlineLvl w:val="2"/>
        <w:rPr>
          <w:b/>
          <w:bCs/>
          <w:color w:val="auto"/>
        </w:rPr>
      </w:pPr>
    </w:p>
    <w:p w:rsidR="00A33731" w:rsidRPr="006E6D65" w:rsidRDefault="00A33731" w:rsidP="00A33731">
      <w:pPr>
        <w:pStyle w:val="Default"/>
        <w:outlineLvl w:val="2"/>
        <w:rPr>
          <w:b/>
          <w:bCs/>
          <w:color w:val="auto"/>
        </w:rPr>
      </w:pPr>
      <w:bookmarkStart w:id="60" w:name="_Toc112112944"/>
      <w:r w:rsidRPr="006E6D65">
        <w:rPr>
          <w:b/>
          <w:bCs/>
          <w:color w:val="auto"/>
        </w:rPr>
        <w:t>4.1.2. Условно разрешенные виды использования</w:t>
      </w:r>
      <w:bookmarkEnd w:id="60"/>
    </w:p>
    <w:tbl>
      <w:tblPr>
        <w:tblW w:w="8300" w:type="dxa"/>
        <w:jc w:val="center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r w:rsidRPr="006E6D65">
              <w:rPr>
                <w:rFonts w:eastAsia="Times New Roman"/>
                <w:b/>
                <w:bCs/>
              </w:rPr>
              <w:t>п.п</w:t>
            </w:r>
            <w:proofErr w:type="spell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>Код</w:t>
            </w:r>
          </w:p>
        </w:tc>
      </w:tr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Религиозное использование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3.7</w:t>
            </w:r>
          </w:p>
        </w:tc>
      </w:tr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Общественное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3.8</w:t>
            </w:r>
          </w:p>
        </w:tc>
      </w:tr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Обеспечение научной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3.9</w:t>
            </w:r>
          </w:p>
        </w:tc>
      </w:tr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Ветеринарное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3.10</w:t>
            </w:r>
          </w:p>
        </w:tc>
      </w:tr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bCs/>
                <w:sz w:val="21"/>
                <w:szCs w:val="21"/>
              </w:rPr>
              <w:t xml:space="preserve">Транспорт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  <w:bCs/>
              </w:rPr>
              <w:t>7.0</w:t>
            </w:r>
          </w:p>
        </w:tc>
      </w:tr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lastRenderedPageBreak/>
              <w:t>2.6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Обеспечение внутреннего правопорядка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8.3</w:t>
            </w:r>
          </w:p>
        </w:tc>
      </w:tr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2.7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Обеспечение деятельности по исполнению наказаний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8.4</w:t>
            </w:r>
          </w:p>
        </w:tc>
      </w:tr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left="261"/>
              <w:rPr>
                <w:rFonts w:eastAsia="Times New Roman"/>
                <w:sz w:val="21"/>
                <w:szCs w:val="21"/>
              </w:rPr>
            </w:pPr>
            <w:r w:rsidRPr="00F449D1">
              <w:rPr>
                <w:rFonts w:eastAsia="Times New Roman"/>
                <w:sz w:val="21"/>
                <w:szCs w:val="21"/>
              </w:rPr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9.1.1</w:t>
            </w:r>
          </w:p>
        </w:tc>
      </w:tr>
    </w:tbl>
    <w:p w:rsidR="00A33731" w:rsidRDefault="00A33731" w:rsidP="00A33731">
      <w:pPr>
        <w:rPr>
          <w:b/>
          <w:bCs/>
          <w:sz w:val="28"/>
          <w:szCs w:val="28"/>
        </w:rPr>
      </w:pPr>
    </w:p>
    <w:p w:rsidR="00A33731" w:rsidRPr="006E6D65" w:rsidRDefault="00A33731" w:rsidP="00A33731">
      <w:pPr>
        <w:pStyle w:val="Default"/>
        <w:outlineLvl w:val="2"/>
        <w:rPr>
          <w:b/>
          <w:bCs/>
          <w:color w:val="auto"/>
        </w:rPr>
      </w:pPr>
      <w:bookmarkStart w:id="61" w:name="_Toc112112945"/>
      <w:r>
        <w:rPr>
          <w:b/>
          <w:bCs/>
          <w:color w:val="auto"/>
        </w:rPr>
        <w:t>4</w:t>
      </w:r>
      <w:r w:rsidRPr="006E6D65">
        <w:rPr>
          <w:b/>
          <w:bCs/>
          <w:color w:val="auto"/>
        </w:rPr>
        <w:t>.1.</w:t>
      </w:r>
      <w:r>
        <w:rPr>
          <w:b/>
          <w:bCs/>
          <w:color w:val="auto"/>
        </w:rPr>
        <w:t>3</w:t>
      </w:r>
      <w:r w:rsidRPr="006E6D65">
        <w:rPr>
          <w:b/>
          <w:bCs/>
          <w:color w:val="auto"/>
        </w:rPr>
        <w:t xml:space="preserve">. </w:t>
      </w:r>
      <w:r>
        <w:rPr>
          <w:b/>
          <w:bCs/>
          <w:color w:val="auto"/>
        </w:rPr>
        <w:t xml:space="preserve">Вспомогательные </w:t>
      </w:r>
      <w:r w:rsidRPr="006E6D65">
        <w:rPr>
          <w:b/>
          <w:bCs/>
          <w:color w:val="auto"/>
        </w:rPr>
        <w:t>виды разрешенного использования</w:t>
      </w:r>
      <w:bookmarkEnd w:id="61"/>
      <w:r w:rsidRPr="006E6D65">
        <w:rPr>
          <w:b/>
          <w:bCs/>
          <w:color w:val="auto"/>
        </w:rPr>
        <w:t xml:space="preserve"> </w:t>
      </w:r>
    </w:p>
    <w:p w:rsidR="00A33731" w:rsidRPr="006E6D65" w:rsidRDefault="00A33731" w:rsidP="00A33731">
      <w:pPr>
        <w:rPr>
          <w:b/>
          <w:bCs/>
          <w:sz w:val="28"/>
          <w:szCs w:val="28"/>
        </w:rPr>
      </w:pPr>
      <w:r w:rsidRPr="00DA5348">
        <w:rPr>
          <w:bCs/>
          <w:szCs w:val="24"/>
        </w:rPr>
        <w:t>Вспомогательные виды разрешенного использования не подлежат установлению</w:t>
      </w:r>
      <w:r>
        <w:rPr>
          <w:bCs/>
          <w:szCs w:val="24"/>
        </w:rPr>
        <w:t>.</w:t>
      </w:r>
    </w:p>
    <w:p w:rsidR="00A33731" w:rsidRPr="006E6D65" w:rsidRDefault="00A33731" w:rsidP="00A33731">
      <w:pPr>
        <w:rPr>
          <w:b/>
          <w:bCs/>
          <w:sz w:val="28"/>
          <w:szCs w:val="28"/>
        </w:rPr>
      </w:pPr>
    </w:p>
    <w:p w:rsidR="00A33731" w:rsidRPr="006E6D65" w:rsidRDefault="00A33731" w:rsidP="00A33731">
      <w:pPr>
        <w:pStyle w:val="Default"/>
        <w:outlineLvl w:val="1"/>
        <w:rPr>
          <w:b/>
          <w:bCs/>
          <w:color w:val="auto"/>
        </w:rPr>
      </w:pPr>
      <w:bookmarkStart w:id="62" w:name="_Toc112112946"/>
      <w:r w:rsidRPr="006E6D65">
        <w:rPr>
          <w:b/>
          <w:bCs/>
          <w:color w:val="auto"/>
        </w:rPr>
        <w:t>4.2. Предельные размеры земельных участков и предельные параметры разрешенного строительства, реконструкции объектов к</w:t>
      </w:r>
      <w:r>
        <w:rPr>
          <w:b/>
          <w:bCs/>
          <w:color w:val="auto"/>
        </w:rPr>
        <w:t>апитального строительства зоны ОЗ</w:t>
      </w:r>
      <w:r w:rsidRPr="006E6D65">
        <w:rPr>
          <w:b/>
          <w:bCs/>
          <w:color w:val="auto"/>
        </w:rPr>
        <w:t>-</w:t>
      </w:r>
      <w:r>
        <w:rPr>
          <w:b/>
          <w:bCs/>
          <w:color w:val="auto"/>
        </w:rPr>
        <w:t>1</w:t>
      </w:r>
      <w:bookmarkEnd w:id="62"/>
    </w:p>
    <w:p w:rsidR="00A33731" w:rsidRDefault="00A33731" w:rsidP="00A33731">
      <w:pPr>
        <w:jc w:val="both"/>
        <w:rPr>
          <w:szCs w:val="24"/>
        </w:rPr>
      </w:pPr>
      <w:r w:rsidRPr="00F7633C">
        <w:rPr>
          <w:szCs w:val="24"/>
        </w:rPr>
        <w:t>Минимальное расстояние от границ участка до</w:t>
      </w:r>
      <w:r>
        <w:rPr>
          <w:szCs w:val="24"/>
        </w:rPr>
        <w:t xml:space="preserve"> зданий и строений – 3м</w:t>
      </w:r>
      <w:r w:rsidRPr="006E6D65">
        <w:rPr>
          <w:szCs w:val="24"/>
        </w:rPr>
        <w:t>.</w:t>
      </w:r>
    </w:p>
    <w:p w:rsidR="00CA6D16" w:rsidRPr="006E6D65" w:rsidRDefault="00CA6D16" w:rsidP="00A33731">
      <w:pPr>
        <w:jc w:val="both"/>
        <w:rPr>
          <w:b/>
          <w:bCs/>
          <w:szCs w:val="24"/>
        </w:rPr>
      </w:pPr>
    </w:p>
    <w:p w:rsidR="00A33731" w:rsidRPr="006E6D65" w:rsidRDefault="00A33731" w:rsidP="00A33731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63" w:name="_Toc112112947"/>
      <w:r>
        <w:rPr>
          <w:b/>
          <w:bCs/>
          <w:color w:val="auto"/>
          <w:sz w:val="28"/>
          <w:szCs w:val="28"/>
        </w:rPr>
        <w:t>5</w:t>
      </w:r>
      <w:r w:rsidRPr="006E6D65">
        <w:rPr>
          <w:b/>
          <w:bCs/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>Зона промышленного использования</w:t>
      </w:r>
      <w:r w:rsidRPr="00B809CB">
        <w:rPr>
          <w:b/>
          <w:bCs/>
          <w:color w:val="auto"/>
          <w:sz w:val="28"/>
          <w:szCs w:val="28"/>
        </w:rPr>
        <w:t xml:space="preserve"> </w:t>
      </w:r>
      <w:r w:rsidRPr="006E6D65">
        <w:rPr>
          <w:b/>
          <w:bCs/>
          <w:color w:val="auto"/>
          <w:sz w:val="28"/>
          <w:szCs w:val="28"/>
        </w:rPr>
        <w:t>(П-1)</w:t>
      </w:r>
      <w:bookmarkEnd w:id="63"/>
    </w:p>
    <w:p w:rsidR="00A33731" w:rsidRPr="006E6D65" w:rsidRDefault="00A33731" w:rsidP="00A33731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A33731" w:rsidRPr="006E6D65" w:rsidRDefault="00A33731" w:rsidP="00A33731">
      <w:pPr>
        <w:pStyle w:val="Default"/>
        <w:outlineLvl w:val="1"/>
        <w:rPr>
          <w:b/>
          <w:bCs/>
          <w:color w:val="auto"/>
        </w:rPr>
      </w:pPr>
      <w:bookmarkStart w:id="64" w:name="_Toc112112948"/>
      <w:r>
        <w:rPr>
          <w:b/>
          <w:bCs/>
          <w:color w:val="auto"/>
        </w:rPr>
        <w:t>5</w:t>
      </w:r>
      <w:r w:rsidRPr="006E6D65">
        <w:rPr>
          <w:b/>
          <w:bCs/>
          <w:color w:val="auto"/>
        </w:rPr>
        <w:t>.1. Виды разрешенного использования земельных участков и объектов капитального строительства зоны П-1</w:t>
      </w:r>
      <w:bookmarkEnd w:id="64"/>
    </w:p>
    <w:p w:rsidR="00A33731" w:rsidRPr="006E6D65" w:rsidRDefault="00A33731" w:rsidP="00A33731">
      <w:pPr>
        <w:pStyle w:val="Default"/>
        <w:outlineLvl w:val="1"/>
        <w:rPr>
          <w:b/>
          <w:bCs/>
          <w:color w:val="auto"/>
        </w:rPr>
      </w:pPr>
    </w:p>
    <w:p w:rsidR="00A33731" w:rsidRPr="006E6D65" w:rsidRDefault="00A33731" w:rsidP="00A33731">
      <w:pPr>
        <w:pStyle w:val="Default"/>
        <w:outlineLvl w:val="2"/>
        <w:rPr>
          <w:b/>
          <w:bCs/>
          <w:color w:val="auto"/>
        </w:rPr>
      </w:pPr>
      <w:bookmarkStart w:id="65" w:name="_Toc112112949"/>
      <w:r>
        <w:rPr>
          <w:b/>
          <w:bCs/>
          <w:color w:val="auto"/>
        </w:rPr>
        <w:t>5</w:t>
      </w:r>
      <w:r w:rsidRPr="006E6D65">
        <w:rPr>
          <w:b/>
          <w:bCs/>
          <w:color w:val="auto"/>
        </w:rPr>
        <w:t>.1.1. Основные виды разрешенного использования</w:t>
      </w:r>
      <w:bookmarkEnd w:id="65"/>
      <w:r w:rsidRPr="006E6D65">
        <w:rPr>
          <w:b/>
          <w:bCs/>
          <w:color w:val="auto"/>
        </w:rPr>
        <w:t xml:space="preserve"> </w:t>
      </w:r>
    </w:p>
    <w:tbl>
      <w:tblPr>
        <w:tblW w:w="8300" w:type="dxa"/>
        <w:jc w:val="center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r w:rsidRPr="006E6D65">
              <w:rPr>
                <w:rFonts w:eastAsia="Times New Roman"/>
                <w:b/>
                <w:bCs/>
              </w:rPr>
              <w:t>п.п</w:t>
            </w:r>
            <w:proofErr w:type="spell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>Код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D717C9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927C4E">
              <w:rPr>
                <w:rFonts w:eastAsia="Times New Roman"/>
                <w:sz w:val="21"/>
                <w:szCs w:val="21"/>
              </w:rPr>
              <w:t>Научное обеспечение сельского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Default="00A33731" w:rsidP="008C3857">
            <w:pPr>
              <w:jc w:val="right"/>
              <w:rPr>
                <w:rFonts w:eastAsia="Times New Roman"/>
              </w:rPr>
            </w:pPr>
            <w:r w:rsidRPr="00927C4E">
              <w:rPr>
                <w:rFonts w:eastAsia="Times New Roman"/>
              </w:rPr>
              <w:t>1.14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Производственная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6.0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Недропользование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6.1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Тяжелая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6.2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Автомобилестроительная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6.2.1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Легкая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6.3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Фармацевтическая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6.3.1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Пищевая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6.4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Нефтехимическая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6.5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Строительная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6.6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Энергетика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6.7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Атомная энергетика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6.7.1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Связь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6.8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Склады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6.9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1.15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Складские площадки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6.9.1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Обеспечение космической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6.10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Целлюлозно-бумажная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6.11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1.18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Научно-производственная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6.12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3.1</w:t>
            </w:r>
          </w:p>
        </w:tc>
      </w:tr>
      <w:tr w:rsidR="00A33731" w:rsidRPr="006E6D65" w:rsidTr="00A33731">
        <w:trPr>
          <w:trHeight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12.0</w:t>
            </w:r>
          </w:p>
        </w:tc>
      </w:tr>
    </w:tbl>
    <w:p w:rsidR="00A33731" w:rsidRPr="006E6D65" w:rsidRDefault="00A33731" w:rsidP="00A33731">
      <w:pPr>
        <w:pStyle w:val="Default"/>
        <w:outlineLvl w:val="2"/>
        <w:rPr>
          <w:b/>
          <w:bCs/>
          <w:color w:val="auto"/>
        </w:rPr>
      </w:pPr>
    </w:p>
    <w:p w:rsidR="00A33731" w:rsidRPr="006E6D65" w:rsidRDefault="00A33731" w:rsidP="00A33731">
      <w:pPr>
        <w:pStyle w:val="Default"/>
        <w:outlineLvl w:val="2"/>
        <w:rPr>
          <w:b/>
          <w:bCs/>
          <w:color w:val="auto"/>
        </w:rPr>
      </w:pPr>
      <w:bookmarkStart w:id="66" w:name="_Toc112112950"/>
      <w:r>
        <w:rPr>
          <w:b/>
          <w:bCs/>
          <w:color w:val="auto"/>
        </w:rPr>
        <w:t>5</w:t>
      </w:r>
      <w:r w:rsidRPr="006E6D65">
        <w:rPr>
          <w:b/>
          <w:bCs/>
          <w:color w:val="auto"/>
        </w:rPr>
        <w:t>.1.2. Условно разрешенные виды использования</w:t>
      </w:r>
      <w:bookmarkEnd w:id="66"/>
    </w:p>
    <w:tbl>
      <w:tblPr>
        <w:tblW w:w="8300" w:type="dxa"/>
        <w:jc w:val="center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r w:rsidRPr="006E6D65">
              <w:rPr>
                <w:rFonts w:eastAsia="Times New Roman"/>
                <w:b/>
                <w:bCs/>
              </w:rPr>
              <w:t>п.п</w:t>
            </w:r>
            <w:proofErr w:type="spell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>Код</w:t>
            </w:r>
          </w:p>
        </w:tc>
      </w:tr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6E6D65">
              <w:rPr>
                <w:rFonts w:eastAsia="Times New Roman"/>
              </w:rPr>
              <w:t>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7821AB">
              <w:rPr>
                <w:rFonts w:eastAsia="Times New Roman"/>
                <w:sz w:val="21"/>
                <w:szCs w:val="21"/>
              </w:rPr>
              <w:t>Объекты дорожного сервиса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4.9.1</w:t>
            </w:r>
          </w:p>
        </w:tc>
      </w:tr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6E6D65">
              <w:rPr>
                <w:rFonts w:eastAsia="Times New Roman"/>
              </w:rPr>
              <w:t>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7821AB">
              <w:rPr>
                <w:rFonts w:eastAsia="Times New Roman"/>
                <w:sz w:val="21"/>
                <w:szCs w:val="21"/>
              </w:rPr>
              <w:t>Заправка транспортных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31" w:rsidRPr="007821AB" w:rsidRDefault="00A33731" w:rsidP="008C3857">
            <w:pPr>
              <w:jc w:val="right"/>
              <w:textAlignment w:val="baseline"/>
              <w:rPr>
                <w:rFonts w:eastAsia="Times New Roman"/>
              </w:rPr>
            </w:pPr>
            <w:r w:rsidRPr="007821AB">
              <w:rPr>
                <w:rFonts w:eastAsia="Times New Roman"/>
              </w:rPr>
              <w:t>4.9.1.1</w:t>
            </w:r>
          </w:p>
        </w:tc>
      </w:tr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Default="00A33731" w:rsidP="008C38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7821AB">
              <w:rPr>
                <w:rFonts w:eastAsia="Times New Roman"/>
                <w:sz w:val="21"/>
                <w:szCs w:val="21"/>
              </w:rPr>
              <w:t>Обеспечение дорожного отдыха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31" w:rsidRPr="007821AB" w:rsidRDefault="00A33731" w:rsidP="008C3857">
            <w:pPr>
              <w:jc w:val="right"/>
              <w:textAlignment w:val="baseline"/>
              <w:rPr>
                <w:rFonts w:eastAsia="Times New Roman"/>
              </w:rPr>
            </w:pPr>
            <w:r w:rsidRPr="007821AB">
              <w:rPr>
                <w:rFonts w:eastAsia="Times New Roman"/>
              </w:rPr>
              <w:t>4.9.1.2</w:t>
            </w:r>
          </w:p>
        </w:tc>
      </w:tr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Default="00A33731" w:rsidP="008C38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7821AB">
              <w:rPr>
                <w:rFonts w:eastAsia="Times New Roman"/>
                <w:sz w:val="21"/>
                <w:szCs w:val="21"/>
              </w:rPr>
              <w:t>Автомобильные мойки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31" w:rsidRPr="007821AB" w:rsidRDefault="00A33731" w:rsidP="008C3857">
            <w:pPr>
              <w:jc w:val="right"/>
              <w:textAlignment w:val="baseline"/>
              <w:rPr>
                <w:rFonts w:eastAsia="Times New Roman"/>
              </w:rPr>
            </w:pPr>
            <w:r w:rsidRPr="007821AB">
              <w:rPr>
                <w:rFonts w:eastAsia="Times New Roman"/>
              </w:rPr>
              <w:t>4.9.1.3</w:t>
            </w:r>
          </w:p>
        </w:tc>
      </w:tr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Default="00A33731" w:rsidP="008C38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7821AB">
              <w:rPr>
                <w:rFonts w:eastAsia="Times New Roman"/>
                <w:sz w:val="21"/>
                <w:szCs w:val="21"/>
              </w:rPr>
              <w:t>Ремонт автомобилей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31" w:rsidRPr="007821AB" w:rsidRDefault="00A33731" w:rsidP="008C3857">
            <w:pPr>
              <w:jc w:val="right"/>
              <w:textAlignment w:val="baseline"/>
              <w:rPr>
                <w:rFonts w:eastAsia="Times New Roman"/>
              </w:rPr>
            </w:pPr>
            <w:r w:rsidRPr="007821AB">
              <w:rPr>
                <w:rFonts w:eastAsia="Times New Roman"/>
              </w:rPr>
              <w:t>4.9.1.4</w:t>
            </w:r>
          </w:p>
        </w:tc>
      </w:tr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Общее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11.1</w:t>
            </w:r>
          </w:p>
        </w:tc>
      </w:tr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Специальное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11.2</w:t>
            </w:r>
          </w:p>
        </w:tc>
      </w:tr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Default="00A33731" w:rsidP="008C38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Гидротехнические сооружения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11.3</w:t>
            </w:r>
          </w:p>
        </w:tc>
      </w:tr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Default="00A33731" w:rsidP="008C38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Специальная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2</w:t>
            </w:r>
            <w:r w:rsidRPr="006E6D65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2</w:t>
            </w:r>
          </w:p>
        </w:tc>
      </w:tr>
    </w:tbl>
    <w:p w:rsidR="00A33731" w:rsidRDefault="00A33731" w:rsidP="00A33731">
      <w:pPr>
        <w:pStyle w:val="Default"/>
        <w:outlineLvl w:val="2"/>
        <w:rPr>
          <w:b/>
          <w:bCs/>
          <w:color w:val="auto"/>
        </w:rPr>
      </w:pPr>
    </w:p>
    <w:p w:rsidR="00A33731" w:rsidRDefault="00A33731" w:rsidP="00A33731">
      <w:pPr>
        <w:pStyle w:val="Default"/>
        <w:outlineLvl w:val="2"/>
        <w:rPr>
          <w:b/>
          <w:bCs/>
          <w:color w:val="auto"/>
        </w:rPr>
      </w:pPr>
      <w:bookmarkStart w:id="67" w:name="_Toc112112951"/>
      <w:r>
        <w:rPr>
          <w:b/>
          <w:bCs/>
          <w:color w:val="auto"/>
        </w:rPr>
        <w:t>5</w:t>
      </w:r>
      <w:r w:rsidRPr="006E6D65">
        <w:rPr>
          <w:b/>
          <w:bCs/>
          <w:color w:val="auto"/>
        </w:rPr>
        <w:t>.1.</w:t>
      </w:r>
      <w:r>
        <w:rPr>
          <w:b/>
          <w:bCs/>
          <w:color w:val="auto"/>
        </w:rPr>
        <w:t>3</w:t>
      </w:r>
      <w:r w:rsidRPr="006E6D65">
        <w:rPr>
          <w:b/>
          <w:bCs/>
          <w:color w:val="auto"/>
        </w:rPr>
        <w:t xml:space="preserve">. </w:t>
      </w:r>
      <w:r>
        <w:rPr>
          <w:b/>
          <w:bCs/>
          <w:color w:val="auto"/>
        </w:rPr>
        <w:t xml:space="preserve">Вспомогательные </w:t>
      </w:r>
      <w:r w:rsidRPr="006E6D65">
        <w:rPr>
          <w:b/>
          <w:bCs/>
          <w:color w:val="auto"/>
        </w:rPr>
        <w:t>виды разрешенного использования</w:t>
      </w:r>
      <w:bookmarkEnd w:id="67"/>
      <w:r w:rsidRPr="006E6D65">
        <w:rPr>
          <w:b/>
          <w:bCs/>
          <w:color w:val="auto"/>
        </w:rPr>
        <w:t xml:space="preserve"> </w:t>
      </w:r>
    </w:p>
    <w:p w:rsidR="00A33731" w:rsidRDefault="00A33731" w:rsidP="00A33731">
      <w:pPr>
        <w:rPr>
          <w:szCs w:val="24"/>
        </w:rPr>
      </w:pPr>
      <w:r w:rsidRPr="005C405B">
        <w:rPr>
          <w:szCs w:val="24"/>
        </w:rPr>
        <w:t>Вспомогательные виды разрешенного использования не подлежат установлению.</w:t>
      </w:r>
    </w:p>
    <w:p w:rsidR="00A33731" w:rsidRDefault="00A33731" w:rsidP="00A33731">
      <w:pPr>
        <w:rPr>
          <w:b/>
          <w:bCs/>
          <w:sz w:val="28"/>
          <w:szCs w:val="28"/>
        </w:rPr>
      </w:pPr>
    </w:p>
    <w:p w:rsidR="00A33731" w:rsidRPr="006E6D65" w:rsidRDefault="00A33731" w:rsidP="00A33731">
      <w:pPr>
        <w:pStyle w:val="Default"/>
        <w:outlineLvl w:val="1"/>
        <w:rPr>
          <w:b/>
          <w:bCs/>
          <w:color w:val="auto"/>
        </w:rPr>
      </w:pPr>
      <w:bookmarkStart w:id="68" w:name="_Toc112112952"/>
      <w:r>
        <w:rPr>
          <w:b/>
          <w:bCs/>
          <w:color w:val="auto"/>
        </w:rPr>
        <w:t>5</w:t>
      </w:r>
      <w:r w:rsidRPr="006E6D65">
        <w:rPr>
          <w:b/>
          <w:bCs/>
          <w:color w:val="auto"/>
        </w:rPr>
        <w:t>.2. Предельные размеры земельных участков и предельные параметры разрешенного строительства, реконструкции объектов капитального строительства зоны П-1</w:t>
      </w:r>
      <w:bookmarkEnd w:id="68"/>
    </w:p>
    <w:p w:rsidR="00A33731" w:rsidRDefault="00A33731" w:rsidP="00A33731">
      <w:pPr>
        <w:pStyle w:val="Default"/>
        <w:outlineLvl w:val="0"/>
      </w:pPr>
      <w:r w:rsidRPr="00F7633C">
        <w:t>Минимальное расстояние от границ участка до</w:t>
      </w:r>
      <w:r>
        <w:t xml:space="preserve"> зданий и строений – 3м</w:t>
      </w:r>
      <w:r w:rsidRPr="006E6D65">
        <w:t>.</w:t>
      </w:r>
    </w:p>
    <w:p w:rsidR="0057036B" w:rsidRDefault="0057036B" w:rsidP="00A33731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69" w:name="_Toc112112953"/>
    </w:p>
    <w:p w:rsidR="00A33731" w:rsidRPr="006E6D65" w:rsidRDefault="00A33731" w:rsidP="00A33731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</w:t>
      </w:r>
      <w:r w:rsidRPr="006E6D65">
        <w:rPr>
          <w:b/>
          <w:bCs/>
          <w:color w:val="auto"/>
          <w:sz w:val="28"/>
          <w:szCs w:val="28"/>
        </w:rPr>
        <w:t>. Зона сельскохозяйственных угодий (СХ-1)</w:t>
      </w:r>
      <w:bookmarkEnd w:id="69"/>
    </w:p>
    <w:p w:rsidR="00A33731" w:rsidRPr="006E6D65" w:rsidRDefault="00A33731" w:rsidP="00A33731">
      <w:pPr>
        <w:pStyle w:val="Default"/>
        <w:rPr>
          <w:color w:val="auto"/>
        </w:rPr>
      </w:pPr>
    </w:p>
    <w:p w:rsidR="00A33731" w:rsidRPr="006E6D65" w:rsidRDefault="00A33731" w:rsidP="00A33731">
      <w:pPr>
        <w:pStyle w:val="Default"/>
        <w:jc w:val="both"/>
        <w:rPr>
          <w:color w:val="auto"/>
        </w:rPr>
      </w:pPr>
      <w:r w:rsidRPr="006E6D65">
        <w:rPr>
          <w:color w:val="auto"/>
        </w:rPr>
        <w:t>Зона сельскохозяйственных угодий СХ-1 предназначена для выращивания сельскохозяйственной продукции и выделена для обеспечения правовых условий сохранения и развития сельскохозяйственных угодий, предотвращения их использования в иных целях.</w:t>
      </w:r>
    </w:p>
    <w:p w:rsidR="00A33731" w:rsidRPr="00A82D69" w:rsidRDefault="00A33731" w:rsidP="00A33731">
      <w:pPr>
        <w:pStyle w:val="Default"/>
        <w:jc w:val="both"/>
        <w:rPr>
          <w:b/>
          <w:color w:val="auto"/>
        </w:rPr>
      </w:pPr>
      <w:r w:rsidRPr="00A82D69">
        <w:rPr>
          <w:b/>
          <w:color w:val="auto"/>
        </w:rPr>
        <w:t>Градостроительные регламенты не устанавливаются для сельскохозяйственных угодий в составе земель сельскохозяйственного назначения (часть 6 статьи 36 Градостроительного Кодекса Российской Федерации).</w:t>
      </w:r>
    </w:p>
    <w:p w:rsidR="00A33731" w:rsidRDefault="00A33731" w:rsidP="00A33731">
      <w:pPr>
        <w:pStyle w:val="Default"/>
        <w:rPr>
          <w:color w:val="auto"/>
        </w:rPr>
      </w:pPr>
    </w:p>
    <w:p w:rsidR="00A33731" w:rsidRPr="006E6D65" w:rsidRDefault="00A33731" w:rsidP="00A33731">
      <w:pPr>
        <w:pStyle w:val="Default"/>
        <w:rPr>
          <w:color w:val="auto"/>
        </w:rPr>
      </w:pPr>
    </w:p>
    <w:p w:rsidR="00A33731" w:rsidRPr="006E6D65" w:rsidRDefault="00A33731" w:rsidP="00A33731">
      <w:pPr>
        <w:pStyle w:val="Default"/>
        <w:jc w:val="both"/>
        <w:rPr>
          <w:color w:val="auto"/>
        </w:rPr>
      </w:pPr>
      <w:r w:rsidRPr="006E6D65">
        <w:rPr>
          <w:color w:val="auto"/>
        </w:rPr>
        <w:t xml:space="preserve">Согласно Классификатору </w:t>
      </w:r>
      <w:r>
        <w:rPr>
          <w:color w:val="auto"/>
        </w:rPr>
        <w:t>ВРИ Росреестра</w:t>
      </w:r>
      <w:r w:rsidRPr="006E6D65">
        <w:rPr>
          <w:color w:val="auto"/>
        </w:rPr>
        <w:t>, для сельскохозяйственных угодий допустимы следующие виды разрешенного использования:</w:t>
      </w:r>
    </w:p>
    <w:tbl>
      <w:tblPr>
        <w:tblW w:w="8300" w:type="dxa"/>
        <w:jc w:val="center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r w:rsidRPr="006E6D65">
              <w:rPr>
                <w:rFonts w:eastAsia="Times New Roman"/>
                <w:b/>
                <w:bCs/>
              </w:rPr>
              <w:t>п.п</w:t>
            </w:r>
            <w:proofErr w:type="spell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>Код</w:t>
            </w:r>
          </w:p>
        </w:tc>
      </w:tr>
      <w:tr w:rsidR="00A33731" w:rsidRPr="006E6D65" w:rsidTr="00A33731">
        <w:trPr>
          <w:trHeight w:hRule="exact" w:val="34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 xml:space="preserve">Растениеводство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</w:t>
            </w:r>
          </w:p>
        </w:tc>
      </w:tr>
      <w:tr w:rsidR="00A33731" w:rsidRPr="006E6D65" w:rsidTr="00A33731">
        <w:trPr>
          <w:trHeight w:hRule="exact" w:val="34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Выращивание зерновых и иных сельскохозяйственных культур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1.2</w:t>
            </w:r>
          </w:p>
        </w:tc>
      </w:tr>
      <w:tr w:rsidR="00A33731" w:rsidRPr="006E6D65" w:rsidTr="00A33731">
        <w:trPr>
          <w:trHeight w:hRule="exact" w:val="34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Овощеводство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1.3</w:t>
            </w:r>
          </w:p>
        </w:tc>
      </w:tr>
      <w:tr w:rsidR="00A33731" w:rsidRPr="006E6D65" w:rsidTr="00A33731">
        <w:trPr>
          <w:trHeight w:hRule="exact" w:val="34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Выращивание тонизирующих, лекарственных, цветочных культур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1.4</w:t>
            </w:r>
          </w:p>
        </w:tc>
      </w:tr>
      <w:tr w:rsidR="00A33731" w:rsidRPr="006E6D65" w:rsidTr="00A33731">
        <w:trPr>
          <w:trHeight w:hRule="exact" w:val="34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Садоводство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1.5</w:t>
            </w:r>
          </w:p>
        </w:tc>
      </w:tr>
      <w:tr w:rsidR="00A33731" w:rsidRPr="006E6D65" w:rsidTr="00A33731">
        <w:trPr>
          <w:trHeight w:hRule="exact" w:val="34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74BD4">
              <w:rPr>
                <w:rFonts w:eastAsia="Times New Roman"/>
                <w:sz w:val="21"/>
                <w:szCs w:val="21"/>
              </w:rPr>
              <w:t>Виноградарство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1.5.1</w:t>
            </w:r>
          </w:p>
        </w:tc>
      </w:tr>
      <w:tr w:rsidR="00A33731" w:rsidRPr="006E6D65" w:rsidTr="00A33731">
        <w:trPr>
          <w:trHeight w:hRule="exact" w:val="34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Выращивание льна и конопли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1.6</w:t>
            </w:r>
          </w:p>
        </w:tc>
      </w:tr>
      <w:tr w:rsidR="00A33731" w:rsidRPr="006E6D65" w:rsidTr="00A33731">
        <w:trPr>
          <w:trHeight w:hRule="exact" w:val="34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 xml:space="preserve">Животноводство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1.7</w:t>
            </w:r>
          </w:p>
        </w:tc>
      </w:tr>
      <w:tr w:rsidR="00A33731" w:rsidRPr="006E6D65" w:rsidTr="00A33731">
        <w:trPr>
          <w:trHeight w:hRule="exact" w:val="34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Скотоводство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1.8</w:t>
            </w:r>
          </w:p>
        </w:tc>
      </w:tr>
      <w:tr w:rsidR="00A33731" w:rsidRPr="006E6D65" w:rsidTr="00A33731">
        <w:trPr>
          <w:trHeight w:hRule="exact" w:val="34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Пчеловодство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1.12</w:t>
            </w:r>
          </w:p>
        </w:tc>
      </w:tr>
      <w:tr w:rsidR="00A33731" w:rsidRPr="006E6D65" w:rsidTr="00A33731">
        <w:trPr>
          <w:trHeight w:hRule="exact" w:val="34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12.0</w:t>
            </w:r>
          </w:p>
        </w:tc>
      </w:tr>
    </w:tbl>
    <w:p w:rsidR="00A33731" w:rsidRPr="006E6D65" w:rsidRDefault="00A33731" w:rsidP="00A33731">
      <w:pPr>
        <w:pStyle w:val="Default"/>
        <w:outlineLvl w:val="1"/>
        <w:rPr>
          <w:b/>
          <w:bCs/>
          <w:color w:val="auto"/>
        </w:rPr>
      </w:pPr>
    </w:p>
    <w:p w:rsidR="00A33731" w:rsidRPr="006E6D65" w:rsidRDefault="00A33731" w:rsidP="00A33731">
      <w:pPr>
        <w:pStyle w:val="Default"/>
        <w:outlineLvl w:val="1"/>
        <w:rPr>
          <w:color w:val="auto"/>
        </w:rPr>
      </w:pPr>
    </w:p>
    <w:p w:rsidR="00A33731" w:rsidRPr="006E6D65" w:rsidRDefault="00A33731" w:rsidP="00A33731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70" w:name="_Toc112112954"/>
      <w:r>
        <w:rPr>
          <w:b/>
          <w:bCs/>
          <w:color w:val="auto"/>
          <w:sz w:val="28"/>
          <w:szCs w:val="28"/>
        </w:rPr>
        <w:t>7</w:t>
      </w:r>
      <w:r w:rsidRPr="006E6D65">
        <w:rPr>
          <w:b/>
          <w:bCs/>
          <w:color w:val="auto"/>
          <w:sz w:val="28"/>
          <w:szCs w:val="28"/>
        </w:rPr>
        <w:t>. Зона сельскохозяйственного использования (СХ-2)</w:t>
      </w:r>
      <w:bookmarkEnd w:id="70"/>
    </w:p>
    <w:p w:rsidR="00A33731" w:rsidRPr="006E6D65" w:rsidRDefault="00A33731" w:rsidP="00A33731">
      <w:pPr>
        <w:pStyle w:val="Default"/>
        <w:outlineLvl w:val="1"/>
        <w:rPr>
          <w:b/>
          <w:bCs/>
          <w:color w:val="auto"/>
        </w:rPr>
      </w:pPr>
    </w:p>
    <w:p w:rsidR="00A33731" w:rsidRPr="006E6D65" w:rsidRDefault="00A33731" w:rsidP="00A33731">
      <w:pPr>
        <w:pStyle w:val="Default"/>
        <w:outlineLvl w:val="1"/>
        <w:rPr>
          <w:b/>
          <w:bCs/>
          <w:color w:val="auto"/>
        </w:rPr>
      </w:pPr>
      <w:bookmarkStart w:id="71" w:name="_Toc112112955"/>
      <w:r>
        <w:rPr>
          <w:b/>
          <w:bCs/>
          <w:color w:val="auto"/>
        </w:rPr>
        <w:t>7</w:t>
      </w:r>
      <w:r w:rsidRPr="006E6D65">
        <w:rPr>
          <w:b/>
          <w:bCs/>
          <w:color w:val="auto"/>
        </w:rPr>
        <w:t>.1. Виды разрешенного использования земельных участков и объектов капитального строительства зоны СХ-2</w:t>
      </w:r>
      <w:bookmarkEnd w:id="71"/>
    </w:p>
    <w:p w:rsidR="00A33731" w:rsidRPr="006E6D65" w:rsidRDefault="00A33731" w:rsidP="00A33731">
      <w:pPr>
        <w:pStyle w:val="Default"/>
        <w:outlineLvl w:val="1"/>
        <w:rPr>
          <w:b/>
          <w:bCs/>
          <w:color w:val="auto"/>
        </w:rPr>
      </w:pPr>
    </w:p>
    <w:p w:rsidR="00A33731" w:rsidRPr="006E6D65" w:rsidRDefault="00A33731" w:rsidP="00A33731">
      <w:pPr>
        <w:pStyle w:val="Default"/>
        <w:outlineLvl w:val="2"/>
        <w:rPr>
          <w:b/>
          <w:bCs/>
          <w:color w:val="auto"/>
        </w:rPr>
      </w:pPr>
      <w:bookmarkStart w:id="72" w:name="_Toc112112956"/>
      <w:r>
        <w:rPr>
          <w:b/>
          <w:bCs/>
          <w:color w:val="auto"/>
        </w:rPr>
        <w:t>7</w:t>
      </w:r>
      <w:r w:rsidRPr="006E6D65">
        <w:rPr>
          <w:b/>
          <w:bCs/>
          <w:color w:val="auto"/>
        </w:rPr>
        <w:t>.1.1. Основные виды разрешенного использования</w:t>
      </w:r>
      <w:bookmarkEnd w:id="72"/>
      <w:r w:rsidRPr="006E6D65">
        <w:rPr>
          <w:b/>
          <w:bCs/>
          <w:color w:val="auto"/>
        </w:rPr>
        <w:t xml:space="preserve"> </w:t>
      </w:r>
    </w:p>
    <w:tbl>
      <w:tblPr>
        <w:tblW w:w="8300" w:type="dxa"/>
        <w:jc w:val="center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r w:rsidRPr="006E6D65">
              <w:rPr>
                <w:rFonts w:eastAsia="Times New Roman"/>
                <w:b/>
                <w:bCs/>
              </w:rPr>
              <w:t>п.п</w:t>
            </w:r>
            <w:proofErr w:type="spell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>Код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 xml:space="preserve">Растениеводство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Выращивание тонизирующих, лекарственных, цветочных культур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1.4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Садоводство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1.5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Виноградарство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5.1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Выращивание льна и конопли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1.6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 xml:space="preserve">Животноводство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1.7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Скотоводство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1.8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Звероводство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1.9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lastRenderedPageBreak/>
              <w:t>1.9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Птицеводство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1.10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Свиноводство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1.11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Пчеловодство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1.12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Рыбоводство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1.13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Научное обеспечение сельского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1.14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Хранение и переработка сельскохозяйственной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1.15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Ведение личного подсобного хозяйства на полевых участках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1.16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Питомники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1.17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Обеспечение сельскохозяйственного производства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1.18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 xml:space="preserve">Сенокошение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1.19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Выпас сельскохозяйственных животных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1.20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9D44FB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9D44FB">
              <w:rPr>
                <w:rFonts w:eastAsia="Times New Roman"/>
                <w:sz w:val="21"/>
                <w:szCs w:val="21"/>
              </w:rPr>
              <w:t>Водные объекты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Общее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11.1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12.0</w:t>
            </w:r>
          </w:p>
        </w:tc>
      </w:tr>
    </w:tbl>
    <w:p w:rsidR="00A33731" w:rsidRDefault="00A33731" w:rsidP="00A33731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A33731" w:rsidRDefault="00A33731" w:rsidP="00A33731">
      <w:pPr>
        <w:pStyle w:val="Default"/>
        <w:outlineLvl w:val="2"/>
        <w:rPr>
          <w:b/>
          <w:bCs/>
          <w:color w:val="auto"/>
        </w:rPr>
      </w:pPr>
      <w:bookmarkStart w:id="73" w:name="_Toc112112957"/>
      <w:r>
        <w:rPr>
          <w:b/>
          <w:bCs/>
          <w:color w:val="auto"/>
        </w:rPr>
        <w:t>7</w:t>
      </w:r>
      <w:r w:rsidRPr="006E6D65">
        <w:rPr>
          <w:b/>
          <w:bCs/>
          <w:color w:val="auto"/>
        </w:rPr>
        <w:t>.1.</w:t>
      </w:r>
      <w:r>
        <w:rPr>
          <w:b/>
          <w:bCs/>
          <w:color w:val="auto"/>
        </w:rPr>
        <w:t>2</w:t>
      </w:r>
      <w:r w:rsidRPr="006E6D65">
        <w:rPr>
          <w:b/>
          <w:bCs/>
          <w:color w:val="auto"/>
        </w:rPr>
        <w:t>. Условно разрешенные виды использования</w:t>
      </w:r>
      <w:bookmarkEnd w:id="73"/>
    </w:p>
    <w:p w:rsidR="00A33731" w:rsidRDefault="00A33731" w:rsidP="00A33731">
      <w:pPr>
        <w:rPr>
          <w:szCs w:val="24"/>
        </w:rPr>
      </w:pPr>
      <w:r w:rsidRPr="005C405B">
        <w:rPr>
          <w:szCs w:val="24"/>
        </w:rPr>
        <w:t>Условно разрешенные виды использования не подлежат установлению.</w:t>
      </w:r>
    </w:p>
    <w:p w:rsidR="00A33731" w:rsidRDefault="00A33731" w:rsidP="00A33731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A33731" w:rsidRDefault="00A33731" w:rsidP="00A33731">
      <w:pPr>
        <w:pStyle w:val="Default"/>
        <w:outlineLvl w:val="2"/>
        <w:rPr>
          <w:b/>
          <w:bCs/>
          <w:color w:val="auto"/>
        </w:rPr>
      </w:pPr>
      <w:bookmarkStart w:id="74" w:name="_Toc112112958"/>
      <w:r>
        <w:rPr>
          <w:b/>
          <w:bCs/>
          <w:color w:val="auto"/>
        </w:rPr>
        <w:t>7</w:t>
      </w:r>
      <w:r w:rsidRPr="006E6D65">
        <w:rPr>
          <w:b/>
          <w:bCs/>
          <w:color w:val="auto"/>
        </w:rPr>
        <w:t>.1.</w:t>
      </w:r>
      <w:r>
        <w:rPr>
          <w:b/>
          <w:bCs/>
          <w:color w:val="auto"/>
        </w:rPr>
        <w:t>3</w:t>
      </w:r>
      <w:r w:rsidRPr="006E6D65">
        <w:rPr>
          <w:b/>
          <w:bCs/>
          <w:color w:val="auto"/>
        </w:rPr>
        <w:t xml:space="preserve">. </w:t>
      </w:r>
      <w:r>
        <w:rPr>
          <w:b/>
          <w:bCs/>
          <w:color w:val="auto"/>
        </w:rPr>
        <w:t xml:space="preserve">Вспомогательные </w:t>
      </w:r>
      <w:r w:rsidRPr="006E6D65">
        <w:rPr>
          <w:b/>
          <w:bCs/>
          <w:color w:val="auto"/>
        </w:rPr>
        <w:t>виды разрешенного использования</w:t>
      </w:r>
      <w:bookmarkEnd w:id="74"/>
    </w:p>
    <w:p w:rsidR="00A33731" w:rsidRDefault="00A33731" w:rsidP="0057036B">
      <w:pPr>
        <w:pStyle w:val="ad"/>
        <w:rPr>
          <w:b/>
          <w:bCs/>
          <w:sz w:val="28"/>
          <w:szCs w:val="28"/>
        </w:rPr>
      </w:pPr>
      <w:r w:rsidRPr="005C405B">
        <w:rPr>
          <w:rFonts w:ascii="Times New Roman" w:hAnsi="Times New Roman"/>
          <w:sz w:val="24"/>
          <w:szCs w:val="24"/>
        </w:rPr>
        <w:t>Вспомогательные виды разрешенного использования не подлежат установлению.</w:t>
      </w:r>
    </w:p>
    <w:p w:rsidR="00A33731" w:rsidRPr="006E6D65" w:rsidRDefault="00A33731" w:rsidP="00A33731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A33731" w:rsidRPr="006E6D65" w:rsidRDefault="00A33731" w:rsidP="00A33731">
      <w:pPr>
        <w:pStyle w:val="Default"/>
        <w:outlineLvl w:val="1"/>
        <w:rPr>
          <w:b/>
          <w:bCs/>
          <w:color w:val="auto"/>
        </w:rPr>
      </w:pPr>
      <w:bookmarkStart w:id="75" w:name="_Toc112112959"/>
      <w:r>
        <w:rPr>
          <w:b/>
          <w:bCs/>
          <w:color w:val="auto"/>
        </w:rPr>
        <w:t>7</w:t>
      </w:r>
      <w:r w:rsidRPr="006E6D65">
        <w:rPr>
          <w:b/>
          <w:bCs/>
          <w:color w:val="auto"/>
        </w:rPr>
        <w:t>.2. Предельные размеры земельных участков и предельные параметры разрешенного строительства, реконструкции объектов капитального строительства зоны СХ-2</w:t>
      </w:r>
      <w:bookmarkEnd w:id="75"/>
    </w:p>
    <w:p w:rsidR="00A33731" w:rsidRDefault="00A33731" w:rsidP="0057036B">
      <w:pPr>
        <w:pStyle w:val="Default"/>
        <w:outlineLvl w:val="0"/>
      </w:pPr>
      <w:r w:rsidRPr="00F7633C">
        <w:t>Минимальное расстояние от границ участка до</w:t>
      </w:r>
      <w:r>
        <w:t xml:space="preserve"> зданий и строений – 3м</w:t>
      </w:r>
      <w:r w:rsidRPr="006E6D65">
        <w:t>.</w:t>
      </w:r>
    </w:p>
    <w:p w:rsidR="0057036B" w:rsidRPr="006E6D65" w:rsidRDefault="0057036B" w:rsidP="0057036B">
      <w:pPr>
        <w:pStyle w:val="Default"/>
        <w:outlineLvl w:val="0"/>
        <w:rPr>
          <w:b/>
          <w:bCs/>
          <w:sz w:val="28"/>
          <w:szCs w:val="28"/>
        </w:rPr>
      </w:pPr>
    </w:p>
    <w:p w:rsidR="00A33731" w:rsidRPr="006E6D65" w:rsidRDefault="00A33731" w:rsidP="00A33731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76" w:name="_Toc112112960"/>
      <w:r>
        <w:rPr>
          <w:b/>
          <w:bCs/>
          <w:color w:val="auto"/>
          <w:sz w:val="28"/>
          <w:szCs w:val="28"/>
        </w:rPr>
        <w:t>8</w:t>
      </w:r>
      <w:r w:rsidRPr="006E6D65">
        <w:rPr>
          <w:b/>
          <w:bCs/>
          <w:color w:val="auto"/>
          <w:sz w:val="28"/>
          <w:szCs w:val="28"/>
        </w:rPr>
        <w:t xml:space="preserve">. </w:t>
      </w:r>
      <w:r w:rsidRPr="00674BD4">
        <w:rPr>
          <w:b/>
          <w:bCs/>
          <w:color w:val="auto"/>
          <w:sz w:val="28"/>
          <w:szCs w:val="28"/>
        </w:rPr>
        <w:t>Зона ведения садоводства и огородничества</w:t>
      </w:r>
      <w:r w:rsidRPr="006E6D65">
        <w:rPr>
          <w:b/>
          <w:bCs/>
          <w:color w:val="auto"/>
          <w:sz w:val="28"/>
          <w:szCs w:val="28"/>
        </w:rPr>
        <w:t xml:space="preserve"> (СХ-3)</w:t>
      </w:r>
      <w:bookmarkEnd w:id="76"/>
    </w:p>
    <w:p w:rsidR="00A33731" w:rsidRPr="006E6D65" w:rsidRDefault="00A33731" w:rsidP="00A33731">
      <w:pPr>
        <w:pStyle w:val="Default"/>
        <w:outlineLvl w:val="1"/>
        <w:rPr>
          <w:b/>
          <w:bCs/>
          <w:color w:val="auto"/>
        </w:rPr>
      </w:pPr>
    </w:p>
    <w:p w:rsidR="00A33731" w:rsidRPr="006E6D65" w:rsidRDefault="00A33731" w:rsidP="00A33731">
      <w:pPr>
        <w:pStyle w:val="Default"/>
        <w:outlineLvl w:val="1"/>
        <w:rPr>
          <w:b/>
          <w:bCs/>
          <w:color w:val="auto"/>
        </w:rPr>
      </w:pPr>
      <w:bookmarkStart w:id="77" w:name="_Toc112112961"/>
      <w:r>
        <w:rPr>
          <w:b/>
          <w:bCs/>
          <w:color w:val="auto"/>
        </w:rPr>
        <w:t>8</w:t>
      </w:r>
      <w:r w:rsidRPr="006E6D65">
        <w:rPr>
          <w:b/>
          <w:bCs/>
          <w:color w:val="auto"/>
        </w:rPr>
        <w:t>.1. Виды разрешенного использования земельных участков и объектов капитального строительства зоны СХ-3</w:t>
      </w:r>
      <w:bookmarkEnd w:id="77"/>
    </w:p>
    <w:p w:rsidR="00A33731" w:rsidRPr="006E6D65" w:rsidRDefault="00A33731" w:rsidP="00A33731">
      <w:pPr>
        <w:pStyle w:val="Default"/>
        <w:outlineLvl w:val="1"/>
        <w:rPr>
          <w:b/>
          <w:bCs/>
          <w:color w:val="auto"/>
        </w:rPr>
      </w:pPr>
    </w:p>
    <w:p w:rsidR="00A33731" w:rsidRPr="006E6D65" w:rsidRDefault="00A33731" w:rsidP="00A33731">
      <w:pPr>
        <w:pStyle w:val="Default"/>
        <w:outlineLvl w:val="2"/>
        <w:rPr>
          <w:b/>
          <w:bCs/>
          <w:color w:val="auto"/>
        </w:rPr>
      </w:pPr>
      <w:bookmarkStart w:id="78" w:name="_Toc112112962"/>
      <w:r>
        <w:rPr>
          <w:b/>
          <w:bCs/>
          <w:color w:val="auto"/>
        </w:rPr>
        <w:t>8</w:t>
      </w:r>
      <w:r w:rsidRPr="006E6D65">
        <w:rPr>
          <w:b/>
          <w:bCs/>
          <w:color w:val="auto"/>
        </w:rPr>
        <w:t>.1.1. Основные виды разрешенного использования</w:t>
      </w:r>
      <w:bookmarkEnd w:id="78"/>
      <w:r w:rsidRPr="006E6D65">
        <w:rPr>
          <w:b/>
          <w:bCs/>
          <w:color w:val="auto"/>
        </w:rPr>
        <w:t xml:space="preserve"> </w:t>
      </w:r>
    </w:p>
    <w:tbl>
      <w:tblPr>
        <w:tblW w:w="8300" w:type="dxa"/>
        <w:jc w:val="center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r w:rsidRPr="006E6D65">
              <w:rPr>
                <w:rFonts w:eastAsia="Times New Roman"/>
                <w:b/>
                <w:bCs/>
              </w:rPr>
              <w:t>п.п</w:t>
            </w:r>
            <w:proofErr w:type="spell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>Код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Ведение огородничества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13.1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Ведение садоводства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13.2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Хранение автотранспорта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2.7.1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3.1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Бытовое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3.3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Деловое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4.1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Рынки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4.3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Магазины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4.4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Общественное питание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4.6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Отдых (рекреация)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5.0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9D44FB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9D44FB">
              <w:rPr>
                <w:rFonts w:eastAsia="Times New Roman"/>
                <w:sz w:val="21"/>
                <w:szCs w:val="21"/>
              </w:rPr>
              <w:t>Водные объекты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Общее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11.1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12.0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Земельные участки общего назначения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13.0</w:t>
            </w:r>
          </w:p>
        </w:tc>
      </w:tr>
    </w:tbl>
    <w:p w:rsidR="00A33731" w:rsidRDefault="00A33731" w:rsidP="00A33731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A33731" w:rsidRPr="006E6D65" w:rsidRDefault="00A33731" w:rsidP="00A33731">
      <w:pPr>
        <w:pStyle w:val="Default"/>
        <w:outlineLvl w:val="2"/>
        <w:rPr>
          <w:b/>
          <w:bCs/>
          <w:color w:val="auto"/>
        </w:rPr>
      </w:pPr>
      <w:bookmarkStart w:id="79" w:name="_Toc112112963"/>
      <w:r>
        <w:rPr>
          <w:b/>
          <w:bCs/>
          <w:color w:val="auto"/>
        </w:rPr>
        <w:t>8</w:t>
      </w:r>
      <w:r w:rsidRPr="006E6D65">
        <w:rPr>
          <w:b/>
          <w:bCs/>
          <w:color w:val="auto"/>
        </w:rPr>
        <w:t>.1.</w:t>
      </w:r>
      <w:r>
        <w:rPr>
          <w:b/>
          <w:bCs/>
          <w:color w:val="auto"/>
        </w:rPr>
        <w:t>2</w:t>
      </w:r>
      <w:r w:rsidRPr="006E6D65">
        <w:rPr>
          <w:b/>
          <w:bCs/>
          <w:color w:val="auto"/>
        </w:rPr>
        <w:t>. Условно разрешенные виды использования</w:t>
      </w:r>
      <w:bookmarkEnd w:id="79"/>
      <w:r w:rsidRPr="006E6D65">
        <w:rPr>
          <w:b/>
          <w:bCs/>
          <w:color w:val="auto"/>
        </w:rPr>
        <w:t xml:space="preserve"> </w:t>
      </w:r>
    </w:p>
    <w:p w:rsidR="00A33731" w:rsidRPr="005C405B" w:rsidRDefault="00A33731" w:rsidP="00A33731">
      <w:pPr>
        <w:rPr>
          <w:b/>
          <w:szCs w:val="24"/>
        </w:rPr>
      </w:pPr>
      <w:r w:rsidRPr="005C405B">
        <w:rPr>
          <w:szCs w:val="24"/>
        </w:rPr>
        <w:t>Условно разрешенные виды использования не подлежат установлению.</w:t>
      </w:r>
    </w:p>
    <w:p w:rsidR="00A33731" w:rsidRDefault="00A33731" w:rsidP="00A33731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A33731" w:rsidRPr="006E6D65" w:rsidRDefault="00A33731" w:rsidP="00A33731">
      <w:pPr>
        <w:pStyle w:val="Default"/>
        <w:outlineLvl w:val="2"/>
        <w:rPr>
          <w:b/>
          <w:bCs/>
          <w:color w:val="auto"/>
        </w:rPr>
      </w:pPr>
      <w:bookmarkStart w:id="80" w:name="_Toc112112964"/>
      <w:r>
        <w:rPr>
          <w:b/>
          <w:bCs/>
          <w:color w:val="auto"/>
        </w:rPr>
        <w:t>8</w:t>
      </w:r>
      <w:r w:rsidRPr="006E6D65">
        <w:rPr>
          <w:b/>
          <w:bCs/>
          <w:color w:val="auto"/>
        </w:rPr>
        <w:t>.1.</w:t>
      </w:r>
      <w:r>
        <w:rPr>
          <w:b/>
          <w:bCs/>
          <w:color w:val="auto"/>
        </w:rPr>
        <w:t>3</w:t>
      </w:r>
      <w:r w:rsidRPr="006E6D65">
        <w:rPr>
          <w:b/>
          <w:bCs/>
          <w:color w:val="auto"/>
        </w:rPr>
        <w:t xml:space="preserve">. </w:t>
      </w:r>
      <w:r>
        <w:rPr>
          <w:b/>
          <w:bCs/>
          <w:color w:val="auto"/>
        </w:rPr>
        <w:t xml:space="preserve">Вспомогательные </w:t>
      </w:r>
      <w:r w:rsidRPr="006E6D65">
        <w:rPr>
          <w:b/>
          <w:bCs/>
          <w:color w:val="auto"/>
        </w:rPr>
        <w:t>виды разрешенного использования</w:t>
      </w:r>
      <w:bookmarkEnd w:id="80"/>
      <w:r w:rsidRPr="006E6D65">
        <w:rPr>
          <w:b/>
          <w:bCs/>
          <w:color w:val="auto"/>
        </w:rPr>
        <w:t xml:space="preserve"> </w:t>
      </w:r>
    </w:p>
    <w:p w:rsidR="00A33731" w:rsidRPr="005C405B" w:rsidRDefault="00A33731" w:rsidP="00A33731">
      <w:pPr>
        <w:rPr>
          <w:b/>
          <w:bCs/>
          <w:szCs w:val="24"/>
        </w:rPr>
      </w:pPr>
      <w:r w:rsidRPr="005C405B">
        <w:rPr>
          <w:szCs w:val="24"/>
        </w:rPr>
        <w:t>Вспомогательные виды разрешенного использования не подлежат установлению</w:t>
      </w:r>
      <w:r w:rsidRPr="005C405B">
        <w:rPr>
          <w:bCs/>
          <w:szCs w:val="24"/>
        </w:rPr>
        <w:t>.</w:t>
      </w:r>
    </w:p>
    <w:p w:rsidR="00A33731" w:rsidRPr="006E6D65" w:rsidRDefault="00A33731" w:rsidP="00A33731">
      <w:pPr>
        <w:pStyle w:val="Default"/>
        <w:outlineLvl w:val="1"/>
        <w:rPr>
          <w:b/>
          <w:bCs/>
          <w:color w:val="auto"/>
        </w:rPr>
      </w:pPr>
      <w:bookmarkStart w:id="81" w:name="_Toc112112965"/>
      <w:r>
        <w:rPr>
          <w:b/>
          <w:bCs/>
          <w:color w:val="auto"/>
        </w:rPr>
        <w:lastRenderedPageBreak/>
        <w:t>8</w:t>
      </w:r>
      <w:r w:rsidRPr="006E6D65">
        <w:rPr>
          <w:b/>
          <w:bCs/>
          <w:color w:val="auto"/>
        </w:rPr>
        <w:t>.2. Предельные размеры земельных участков и предельные параметры разрешенного строительства, реконструкции объектов капитального строительства зоны СХ-3</w:t>
      </w:r>
      <w:bookmarkEnd w:id="81"/>
    </w:p>
    <w:tbl>
      <w:tblPr>
        <w:tblW w:w="8249" w:type="dxa"/>
        <w:jc w:val="center"/>
        <w:tblInd w:w="-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406"/>
        <w:gridCol w:w="1843"/>
      </w:tblGrid>
      <w:tr w:rsidR="00A33731" w:rsidRPr="006E6D65" w:rsidTr="00A33731">
        <w:trPr>
          <w:jc w:val="center"/>
        </w:trPr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3731" w:rsidRPr="006E6D65" w:rsidRDefault="00A33731" w:rsidP="008C3857">
            <w:pPr>
              <w:snapToGrid w:val="0"/>
              <w:jc w:val="center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31" w:rsidRPr="006E6D65" w:rsidRDefault="00A33731" w:rsidP="008C3857">
            <w:pPr>
              <w:snapToGrid w:val="0"/>
              <w:jc w:val="center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Параметры</w:t>
            </w:r>
          </w:p>
        </w:tc>
      </w:tr>
      <w:tr w:rsidR="00A33731" w:rsidRPr="006E6D65" w:rsidTr="00A33731">
        <w:trPr>
          <w:trHeight w:hRule="exact" w:val="1177"/>
          <w:jc w:val="center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31" w:rsidRPr="006E6D65" w:rsidRDefault="00A33731" w:rsidP="008C3857">
            <w:pPr>
              <w:snapToGrid w:val="0"/>
              <w:ind w:left="31" w:right="-1"/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1. </w:t>
            </w:r>
            <w:r w:rsidRPr="006E6D65">
              <w:rPr>
                <w:rFonts w:eastAsia="Times New Roman"/>
                <w:szCs w:val="24"/>
              </w:rPr>
              <w:t xml:space="preserve">Для </w:t>
            </w:r>
            <w:r>
              <w:rPr>
                <w:rFonts w:eastAsia="Times New Roman"/>
                <w:szCs w:val="24"/>
              </w:rPr>
              <w:t>земельных участков с видами разрешенного использования код 13.1; 13.2</w:t>
            </w:r>
          </w:p>
          <w:p w:rsidR="00A33731" w:rsidRPr="006E6D65" w:rsidRDefault="00A33731" w:rsidP="008C3857">
            <w:pPr>
              <w:snapToGrid w:val="0"/>
              <w:ind w:left="391" w:right="-1"/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площадь </w:t>
            </w:r>
            <w:r w:rsidRPr="006E6D65">
              <w:rPr>
                <w:rFonts w:eastAsia="Times New Roman"/>
                <w:szCs w:val="24"/>
              </w:rPr>
              <w:t xml:space="preserve">участка (включая площадь застройки)  </w:t>
            </w:r>
          </w:p>
          <w:p w:rsidR="00A33731" w:rsidRPr="006E6D65" w:rsidRDefault="00A33731" w:rsidP="008C3857">
            <w:pPr>
              <w:snapToGrid w:val="0"/>
              <w:ind w:left="267" w:right="-1" w:hanging="236"/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 xml:space="preserve">     -минимальная</w:t>
            </w:r>
          </w:p>
          <w:p w:rsidR="00A33731" w:rsidRPr="006E6D65" w:rsidRDefault="00A33731" w:rsidP="008C3857">
            <w:pPr>
              <w:tabs>
                <w:tab w:val="left" w:pos="7560"/>
              </w:tabs>
              <w:ind w:left="360" w:hanging="360"/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 xml:space="preserve">     </w:t>
            </w:r>
          </w:p>
          <w:p w:rsidR="00A33731" w:rsidRPr="006E6D65" w:rsidRDefault="00A33731" w:rsidP="008C3857">
            <w:pPr>
              <w:tabs>
                <w:tab w:val="left" w:pos="7560"/>
              </w:tabs>
              <w:ind w:left="360" w:hanging="360"/>
              <w:jc w:val="both"/>
              <w:rPr>
                <w:rFonts w:eastAsia="Times New Roman"/>
                <w:szCs w:val="24"/>
                <w:vertAlign w:val="superscript"/>
              </w:rPr>
            </w:pPr>
            <w:r w:rsidRPr="006E6D65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  <w:p w:rsidR="00A33731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400м2</w:t>
            </w:r>
          </w:p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</w:tc>
      </w:tr>
      <w:tr w:rsidR="00A33731" w:rsidRPr="006E6D65" w:rsidTr="00A33731">
        <w:trPr>
          <w:trHeight w:val="662"/>
          <w:jc w:val="center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2. Минимальное расстояние от красных линий до строений:</w:t>
            </w:r>
          </w:p>
          <w:p w:rsidR="00A33731" w:rsidRPr="006E6D65" w:rsidRDefault="00A33731" w:rsidP="008C3857">
            <w:pPr>
              <w:tabs>
                <w:tab w:val="left" w:pos="6480"/>
              </w:tabs>
              <w:suppressAutoHyphens/>
              <w:overflowPunct w:val="0"/>
              <w:autoSpaceDE w:val="0"/>
              <w:textAlignment w:val="baseline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- при существующей застройке</w:t>
            </w:r>
          </w:p>
          <w:p w:rsidR="00A33731" w:rsidRPr="006E6D65" w:rsidRDefault="00A33731" w:rsidP="008C3857">
            <w:pPr>
              <w:tabs>
                <w:tab w:val="left" w:pos="6480"/>
              </w:tabs>
              <w:ind w:left="720" w:hanging="360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tabs>
                <w:tab w:val="left" w:pos="6480"/>
              </w:tabs>
              <w:suppressAutoHyphens/>
              <w:overflowPunct w:val="0"/>
              <w:autoSpaceDE w:val="0"/>
              <w:textAlignment w:val="baseline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tabs>
                <w:tab w:val="left" w:pos="6480"/>
              </w:tabs>
              <w:suppressAutoHyphens/>
              <w:overflowPunct w:val="0"/>
              <w:autoSpaceDE w:val="0"/>
              <w:textAlignment w:val="baseline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tabs>
                <w:tab w:val="left" w:pos="6480"/>
              </w:tabs>
              <w:suppressAutoHyphens/>
              <w:overflowPunct w:val="0"/>
              <w:autoSpaceDE w:val="0"/>
              <w:textAlignment w:val="baseline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при новом строительстве:</w:t>
            </w:r>
          </w:p>
          <w:p w:rsidR="00A33731" w:rsidRPr="006E6D65" w:rsidRDefault="00A33731" w:rsidP="008C3857">
            <w:pPr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отступ от красных линий до строений:</w:t>
            </w:r>
          </w:p>
          <w:p w:rsidR="00A33731" w:rsidRPr="006E6D65" w:rsidRDefault="00A33731" w:rsidP="008C3857">
            <w:pPr>
              <w:tabs>
                <w:tab w:val="left" w:pos="9621"/>
              </w:tabs>
              <w:suppressAutoHyphens/>
              <w:overflowPunct w:val="0"/>
              <w:autoSpaceDE w:val="0"/>
              <w:textAlignment w:val="baseline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- главных улиц</w:t>
            </w:r>
          </w:p>
          <w:p w:rsidR="00A33731" w:rsidRPr="006E6D65" w:rsidRDefault="00A33731" w:rsidP="008C3857">
            <w:pPr>
              <w:tabs>
                <w:tab w:val="left" w:pos="9621"/>
              </w:tabs>
              <w:suppressAutoHyphens/>
              <w:overflowPunct w:val="0"/>
              <w:autoSpaceDE w:val="0"/>
              <w:textAlignment w:val="baseline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 xml:space="preserve">- тупиковых улиц и проездов </w:t>
            </w:r>
          </w:p>
          <w:p w:rsidR="00A33731" w:rsidRDefault="00A33731" w:rsidP="008C3857">
            <w:pPr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 xml:space="preserve">Примечание: </w:t>
            </w:r>
            <w:r w:rsidRPr="00674BD4">
              <w:rPr>
                <w:rFonts w:eastAsia="Times New Roman"/>
                <w:szCs w:val="24"/>
              </w:rPr>
              <w:t>По красной линии допускается размещение зданий (нежилых и жилых) со встроенными или пристроенными помещениями общественного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по сложившейся линии застройки</w:t>
            </w:r>
          </w:p>
          <w:p w:rsidR="00A33731" w:rsidRPr="006E6D65" w:rsidRDefault="00A33731" w:rsidP="008C3857">
            <w:pPr>
              <w:jc w:val="both"/>
              <w:rPr>
                <w:rFonts w:eastAsia="Times New Roman"/>
                <w:szCs w:val="24"/>
              </w:rPr>
            </w:pPr>
          </w:p>
          <w:p w:rsidR="00A33731" w:rsidRDefault="00A33731" w:rsidP="008C3857">
            <w:pPr>
              <w:jc w:val="both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E6D65">
                <w:rPr>
                  <w:rFonts w:eastAsia="Times New Roman"/>
                  <w:szCs w:val="24"/>
                </w:rPr>
                <w:t>5 м</w:t>
              </w:r>
            </w:smartTag>
          </w:p>
          <w:p w:rsidR="00A33731" w:rsidRPr="006E6D65" w:rsidRDefault="00A33731" w:rsidP="008C3857">
            <w:pPr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не менее 3м</w:t>
            </w:r>
          </w:p>
        </w:tc>
      </w:tr>
      <w:tr w:rsidR="00A33731" w:rsidRPr="006E6D65" w:rsidTr="00A33731">
        <w:trPr>
          <w:trHeight w:val="1089"/>
          <w:jc w:val="center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31" w:rsidRPr="006E6D65" w:rsidRDefault="00A33731" w:rsidP="008C3857">
            <w:pPr>
              <w:snapToGrid w:val="0"/>
              <w:rPr>
                <w:rFonts w:eastAsia="Times New Roman"/>
                <w:szCs w:val="24"/>
                <w:shd w:val="clear" w:color="auto" w:fill="FFFFFF"/>
              </w:rPr>
            </w:pPr>
            <w:r w:rsidRPr="006E6D65">
              <w:rPr>
                <w:rFonts w:eastAsia="Times New Roman"/>
                <w:szCs w:val="24"/>
                <w:shd w:val="clear" w:color="auto" w:fill="FFFFFF"/>
              </w:rPr>
              <w:t>3. Со стороны въезда на индивидуальный земельный участок в новой застройке, установка забора производится на расстоянии:</w:t>
            </w:r>
          </w:p>
          <w:p w:rsidR="00A33731" w:rsidRPr="006E6D65" w:rsidRDefault="00A33731" w:rsidP="008C3857">
            <w:pPr>
              <w:snapToGrid w:val="0"/>
              <w:rPr>
                <w:rFonts w:eastAsia="Times New Roman"/>
                <w:szCs w:val="24"/>
                <w:shd w:val="clear" w:color="auto" w:fill="FFFFFF"/>
              </w:rPr>
            </w:pPr>
            <w:r w:rsidRPr="006E6D65">
              <w:rPr>
                <w:rFonts w:eastAsia="Times New Roman"/>
                <w:szCs w:val="24"/>
                <w:shd w:val="clear" w:color="auto" w:fill="FFFFFF"/>
              </w:rPr>
              <w:t>- от красных линий главных улиц</w:t>
            </w:r>
          </w:p>
          <w:p w:rsidR="00A33731" w:rsidRPr="006E6D65" w:rsidRDefault="00A33731" w:rsidP="008C3857">
            <w:pPr>
              <w:snapToGrid w:val="0"/>
              <w:rPr>
                <w:rFonts w:eastAsia="Times New Roman"/>
                <w:szCs w:val="24"/>
                <w:shd w:val="clear" w:color="auto" w:fill="FFFFFF"/>
              </w:rPr>
            </w:pPr>
            <w:r w:rsidRPr="006E6D65">
              <w:rPr>
                <w:rFonts w:eastAsia="Times New Roman"/>
                <w:szCs w:val="24"/>
                <w:shd w:val="clear" w:color="auto" w:fill="FFFFFF"/>
              </w:rPr>
              <w:t>- от красных линий тупиковых улиц и проездов</w:t>
            </w:r>
          </w:p>
          <w:p w:rsidR="00A33731" w:rsidRPr="006E6D65" w:rsidRDefault="00A33731" w:rsidP="008C3857">
            <w:pPr>
              <w:snapToGrid w:val="0"/>
              <w:rPr>
                <w:rFonts w:eastAsia="Times New Roman"/>
                <w:sz w:val="23"/>
                <w:szCs w:val="23"/>
                <w:shd w:val="clear" w:color="auto" w:fill="FFFFFF"/>
              </w:rPr>
            </w:pPr>
            <w:r w:rsidRPr="006E6D65">
              <w:rPr>
                <w:rFonts w:eastAsia="Times New Roman"/>
                <w:szCs w:val="24"/>
                <w:shd w:val="clear" w:color="auto" w:fill="FFFFFF"/>
              </w:rPr>
              <w:t>Между красной линией и забором, должно быть обустроено не менее двух парковочных мест</w:t>
            </w:r>
          </w:p>
          <w:p w:rsidR="00A33731" w:rsidRPr="006E6D65" w:rsidRDefault="00A33731" w:rsidP="008C3857">
            <w:pPr>
              <w:snapToGrid w:val="0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  <w:shd w:val="clear" w:color="auto" w:fill="FFFFFF"/>
              </w:rPr>
              <w:t>Не допускается использование дорог, обочин и тротуаров в качестве парковочных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31" w:rsidRPr="006E6D65" w:rsidRDefault="00A33731" w:rsidP="008C3857">
            <w:pPr>
              <w:jc w:val="both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jc w:val="both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jc w:val="both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E6D65">
                <w:rPr>
                  <w:rFonts w:eastAsia="Times New Roman"/>
                  <w:szCs w:val="24"/>
                </w:rPr>
                <w:t>5 м</w:t>
              </w:r>
            </w:smartTag>
            <w:r w:rsidRPr="006E6D65">
              <w:rPr>
                <w:rFonts w:eastAsia="Times New Roman"/>
                <w:szCs w:val="24"/>
              </w:rPr>
              <w:t xml:space="preserve"> </w:t>
            </w:r>
          </w:p>
          <w:p w:rsidR="00A33731" w:rsidRPr="006E6D65" w:rsidRDefault="00A33731" w:rsidP="008C3857">
            <w:pPr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не менее 3 м</w:t>
            </w:r>
          </w:p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</w:tc>
      </w:tr>
      <w:tr w:rsidR="00A33731" w:rsidRPr="006E6D65" w:rsidTr="00A33731">
        <w:trPr>
          <w:trHeight w:val="1611"/>
          <w:jc w:val="center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4. Минимальное расстояние от границ участка до:</w:t>
            </w:r>
          </w:p>
          <w:p w:rsidR="00A33731" w:rsidRPr="006E6D65" w:rsidRDefault="00A33731" w:rsidP="008C3857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ind w:left="359" w:right="-1" w:hanging="360"/>
              <w:jc w:val="both"/>
              <w:textAlignment w:val="baseline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основного строения</w:t>
            </w:r>
          </w:p>
          <w:p w:rsidR="00A33731" w:rsidRPr="006E6D65" w:rsidRDefault="00A33731" w:rsidP="008C3857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ind w:left="359" w:right="-1" w:hanging="360"/>
              <w:jc w:val="both"/>
              <w:textAlignment w:val="baseline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открытые навесы для легковых автомобилей, мотоциклов, велосипедов</w:t>
            </w:r>
          </w:p>
          <w:p w:rsidR="00A33731" w:rsidRPr="006E6D65" w:rsidRDefault="00A33731" w:rsidP="008C3857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ind w:left="359" w:right="-1" w:hanging="360"/>
              <w:jc w:val="both"/>
              <w:textAlignment w:val="baseline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других построек: бани, гаража, сарая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3 м</w:t>
            </w:r>
          </w:p>
          <w:p w:rsidR="00A33731" w:rsidRPr="006E6D65" w:rsidRDefault="00A33731" w:rsidP="008C3857">
            <w:pPr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По границе участка</w:t>
            </w:r>
          </w:p>
          <w:p w:rsidR="00A33731" w:rsidRPr="006E6D65" w:rsidRDefault="00A33731" w:rsidP="008C3857">
            <w:pPr>
              <w:jc w:val="both"/>
              <w:rPr>
                <w:rFonts w:eastAsia="Times New Roman"/>
                <w:szCs w:val="24"/>
              </w:rPr>
            </w:pPr>
            <w:r w:rsidRPr="006E6D65">
              <w:rPr>
                <w:rFonts w:eastAsia="Times New Roman"/>
                <w:szCs w:val="24"/>
              </w:rPr>
              <w:t>1 м</w:t>
            </w:r>
          </w:p>
        </w:tc>
      </w:tr>
      <w:tr w:rsidR="00A33731" w:rsidRPr="006E6D65" w:rsidTr="00A33731">
        <w:trPr>
          <w:trHeight w:val="772"/>
          <w:jc w:val="center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3731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5. </w:t>
            </w:r>
            <w:r w:rsidRPr="000B46FC">
              <w:rPr>
                <w:rFonts w:eastAsia="Times New Roman"/>
                <w:szCs w:val="24"/>
              </w:rPr>
              <w:t xml:space="preserve">Минимальное расстояние от границ земель лесного фонда до зданий и сооружений, расположенных за границами земель лесного фонда  </w:t>
            </w:r>
          </w:p>
          <w:p w:rsidR="00A33731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  <w:r w:rsidRPr="00D717C9">
              <w:rPr>
                <w:rFonts w:eastAsia="Times New Roman"/>
                <w:szCs w:val="24"/>
              </w:rPr>
              <w:t xml:space="preserve">Сокращение противопожарных расстояний допускается при </w:t>
            </w:r>
            <w:r>
              <w:rPr>
                <w:rFonts w:eastAsia="Times New Roman"/>
                <w:szCs w:val="24"/>
              </w:rPr>
              <w:t xml:space="preserve">наличии проектной документации, разработанной в соответствии со статьей 17 </w:t>
            </w:r>
            <w:r w:rsidRPr="00D717C9">
              <w:rPr>
                <w:rFonts w:eastAsia="Times New Roman"/>
                <w:szCs w:val="24"/>
              </w:rPr>
              <w:t>Федеральн</w:t>
            </w:r>
            <w:r>
              <w:rPr>
                <w:rFonts w:eastAsia="Times New Roman"/>
                <w:szCs w:val="24"/>
              </w:rPr>
              <w:t>ого</w:t>
            </w:r>
            <w:r w:rsidRPr="00D717C9">
              <w:rPr>
                <w:rFonts w:eastAsia="Times New Roman"/>
                <w:szCs w:val="24"/>
              </w:rPr>
              <w:t xml:space="preserve"> закон</w:t>
            </w:r>
            <w:r>
              <w:rPr>
                <w:rFonts w:eastAsia="Times New Roman"/>
                <w:szCs w:val="24"/>
              </w:rPr>
              <w:t>а</w:t>
            </w:r>
            <w:r w:rsidRPr="00D717C9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№</w:t>
            </w:r>
            <w:r w:rsidRPr="00D717C9">
              <w:rPr>
                <w:rFonts w:eastAsia="Times New Roman"/>
                <w:szCs w:val="24"/>
              </w:rPr>
              <w:t xml:space="preserve"> 384-ФЗ </w:t>
            </w:r>
            <w:r>
              <w:rPr>
                <w:rFonts w:eastAsia="Times New Roman"/>
                <w:szCs w:val="24"/>
              </w:rPr>
              <w:t>«</w:t>
            </w:r>
            <w:r w:rsidRPr="00D717C9">
              <w:rPr>
                <w:rFonts w:eastAsia="Times New Roman"/>
                <w:szCs w:val="24"/>
              </w:rPr>
              <w:t>Технический регламент о безопасности зданий и сооружений</w:t>
            </w:r>
            <w:r>
              <w:rPr>
                <w:rFonts w:eastAsia="Times New Roman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3731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  <w:p w:rsidR="00A33731" w:rsidRPr="006E6D65" w:rsidRDefault="00A33731" w:rsidP="008C3857">
            <w:pPr>
              <w:snapToGrid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 м</w:t>
            </w:r>
          </w:p>
        </w:tc>
      </w:tr>
    </w:tbl>
    <w:p w:rsidR="00A33731" w:rsidRDefault="00A33731" w:rsidP="00A33731">
      <w:pPr>
        <w:jc w:val="both"/>
        <w:rPr>
          <w:rFonts w:eastAsia="Times New Roman"/>
          <w:szCs w:val="24"/>
        </w:rPr>
      </w:pPr>
    </w:p>
    <w:p w:rsidR="00A33731" w:rsidRPr="006E6D65" w:rsidRDefault="00A33731" w:rsidP="00A33731">
      <w:pPr>
        <w:jc w:val="both"/>
        <w:rPr>
          <w:rFonts w:eastAsia="Times New Roman"/>
          <w:szCs w:val="24"/>
        </w:rPr>
      </w:pPr>
      <w:r w:rsidRPr="006E6D65">
        <w:rPr>
          <w:rFonts w:eastAsia="Times New Roman"/>
          <w:szCs w:val="24"/>
        </w:rPr>
        <w:t>Примечания:</w:t>
      </w:r>
    </w:p>
    <w:p w:rsidR="00A33731" w:rsidRPr="006E6D65" w:rsidRDefault="00A33731" w:rsidP="00A33731">
      <w:pPr>
        <w:jc w:val="both"/>
        <w:rPr>
          <w:rFonts w:eastAsia="Times New Roman"/>
          <w:szCs w:val="24"/>
        </w:rPr>
      </w:pPr>
      <w:r w:rsidRPr="006E6D65">
        <w:rPr>
          <w:rFonts w:eastAsia="Times New Roman"/>
          <w:szCs w:val="24"/>
        </w:rPr>
        <w:t>1. Расстояния измеряются до наружных граней стен строений.</w:t>
      </w:r>
    </w:p>
    <w:p w:rsidR="00A33731" w:rsidRPr="006E6D65" w:rsidRDefault="00A33731" w:rsidP="00A33731">
      <w:pPr>
        <w:jc w:val="both"/>
        <w:rPr>
          <w:rFonts w:eastAsia="Times New Roman"/>
          <w:szCs w:val="24"/>
        </w:rPr>
      </w:pPr>
      <w:r w:rsidRPr="006E6D65">
        <w:rPr>
          <w:rFonts w:eastAsia="Times New Roman"/>
          <w:szCs w:val="24"/>
        </w:rPr>
        <w:t>2. Допускается блокировка хозяйственных построек на смежных приусадебных участках по взаимному согласию домовладельцев и в случаях, обусловленных историко-культурными охранными сервитутами, а также блокировка хозяйственных построек к основному строению. В данных случаях минимальное расстояние от границ землевладения до строений определяется, исходя из целевого назначения постройки (помещения) со стороны границы соседнего землевладения.</w:t>
      </w:r>
    </w:p>
    <w:p w:rsidR="00A33731" w:rsidRPr="006E6D65" w:rsidRDefault="00A33731" w:rsidP="00A33731">
      <w:pPr>
        <w:jc w:val="both"/>
        <w:rPr>
          <w:rFonts w:eastAsia="Times New Roman"/>
          <w:szCs w:val="24"/>
        </w:rPr>
      </w:pPr>
      <w:r w:rsidRPr="006E6D65">
        <w:rPr>
          <w:rFonts w:eastAsia="Times New Roman"/>
          <w:szCs w:val="24"/>
        </w:rPr>
        <w:t>3. Коэффициент застройки территории:</w:t>
      </w:r>
    </w:p>
    <w:p w:rsidR="00A33731" w:rsidRPr="006E6D65" w:rsidRDefault="00A33731" w:rsidP="00A33731">
      <w:pPr>
        <w:tabs>
          <w:tab w:val="left" w:pos="13524"/>
          <w:tab w:val="left" w:pos="18676"/>
        </w:tabs>
        <w:suppressAutoHyphens/>
        <w:overflowPunct w:val="0"/>
        <w:autoSpaceDE w:val="0"/>
        <w:textAlignment w:val="baseline"/>
        <w:rPr>
          <w:rFonts w:eastAsia="Times New Roman"/>
          <w:szCs w:val="24"/>
        </w:rPr>
      </w:pPr>
      <w:r w:rsidRPr="006E6D65">
        <w:rPr>
          <w:rFonts w:eastAsia="Times New Roman"/>
          <w:szCs w:val="24"/>
        </w:rPr>
        <w:lastRenderedPageBreak/>
        <w:t xml:space="preserve"> - для индивидуальных жилых </w:t>
      </w:r>
      <w:r>
        <w:rPr>
          <w:rFonts w:eastAsia="Times New Roman"/>
          <w:szCs w:val="24"/>
        </w:rPr>
        <w:t xml:space="preserve">и садовых </w:t>
      </w:r>
      <w:r w:rsidRPr="006E6D65">
        <w:rPr>
          <w:rFonts w:eastAsia="Times New Roman"/>
          <w:szCs w:val="24"/>
        </w:rPr>
        <w:t xml:space="preserve">домов </w:t>
      </w:r>
    </w:p>
    <w:p w:rsidR="00A33731" w:rsidRPr="006E6D65" w:rsidRDefault="00A33731" w:rsidP="00A33731">
      <w:pPr>
        <w:ind w:left="644"/>
        <w:rPr>
          <w:rFonts w:eastAsia="Times New Roman"/>
          <w:szCs w:val="24"/>
        </w:rPr>
      </w:pPr>
      <w:r w:rsidRPr="006E6D65">
        <w:rPr>
          <w:rFonts w:eastAsia="Times New Roman"/>
          <w:szCs w:val="24"/>
        </w:rPr>
        <w:t>при минимальной площади участка 400 м</w:t>
      </w:r>
      <w:r w:rsidRPr="006E6D65">
        <w:rPr>
          <w:rFonts w:eastAsia="Times New Roman"/>
          <w:szCs w:val="24"/>
          <w:vertAlign w:val="superscript"/>
        </w:rPr>
        <w:t xml:space="preserve">2 </w:t>
      </w:r>
      <w:r w:rsidRPr="006E6D65">
        <w:rPr>
          <w:rFonts w:eastAsia="Times New Roman"/>
          <w:szCs w:val="24"/>
          <w:vertAlign w:val="superscript"/>
        </w:rPr>
        <w:tab/>
      </w:r>
      <w:r w:rsidRPr="006E6D65">
        <w:rPr>
          <w:rFonts w:eastAsia="Times New Roman"/>
          <w:szCs w:val="24"/>
          <w:vertAlign w:val="superscript"/>
        </w:rPr>
        <w:tab/>
      </w:r>
      <w:r w:rsidRPr="006E6D65">
        <w:rPr>
          <w:rFonts w:eastAsia="Times New Roman"/>
          <w:szCs w:val="24"/>
          <w:vertAlign w:val="superscript"/>
        </w:rPr>
        <w:tab/>
      </w:r>
      <w:r w:rsidRPr="006E6D65">
        <w:rPr>
          <w:rFonts w:eastAsia="Times New Roman"/>
          <w:szCs w:val="24"/>
        </w:rPr>
        <w:t>не более 0,4</w:t>
      </w:r>
    </w:p>
    <w:p w:rsidR="00A33731" w:rsidRPr="006E6D65" w:rsidRDefault="00A33731" w:rsidP="00A33731">
      <w:pPr>
        <w:ind w:left="284" w:hanging="284"/>
        <w:rPr>
          <w:rFonts w:eastAsia="Times New Roman"/>
          <w:szCs w:val="24"/>
        </w:rPr>
      </w:pPr>
      <w:r w:rsidRPr="006E6D65">
        <w:rPr>
          <w:rFonts w:eastAsia="Times New Roman"/>
          <w:szCs w:val="24"/>
        </w:rPr>
        <w:t>4. Требования к ограждению земельных участков:</w:t>
      </w:r>
    </w:p>
    <w:p w:rsidR="00A33731" w:rsidRDefault="00A33731" w:rsidP="00A33731">
      <w:pPr>
        <w:rPr>
          <w:szCs w:val="24"/>
        </w:rPr>
      </w:pPr>
      <w:r w:rsidRPr="006E6D65">
        <w:rPr>
          <w:szCs w:val="24"/>
        </w:rPr>
        <w:t xml:space="preserve">- характер ограждения и его высота должны быть единообразными как минимум на протяжении одного квартала с обеих сторон улицы </w:t>
      </w:r>
      <w:r w:rsidRPr="006E6D65">
        <w:rPr>
          <w:bCs/>
          <w:szCs w:val="24"/>
        </w:rPr>
        <w:t xml:space="preserve">высота ограждения должна быть не более </w:t>
      </w:r>
      <w:smartTag w:uri="urn:schemas-microsoft-com:office:smarttags" w:element="metricconverter">
        <w:smartTagPr>
          <w:attr w:name="ProductID" w:val="2 м"/>
        </w:smartTagPr>
        <w:r w:rsidRPr="006E6D65">
          <w:rPr>
            <w:bCs/>
            <w:szCs w:val="24"/>
          </w:rPr>
          <w:t>2 м.</w:t>
        </w:r>
      </w:smartTag>
      <w:r w:rsidRPr="006E6D65">
        <w:rPr>
          <w:szCs w:val="24"/>
        </w:rPr>
        <w:t xml:space="preserve">   </w:t>
      </w:r>
    </w:p>
    <w:p w:rsidR="00A33731" w:rsidRPr="00674BD4" w:rsidRDefault="00A33731" w:rsidP="00A33731">
      <w:pPr>
        <w:suppressAutoHyphens/>
        <w:overflowPunct w:val="0"/>
        <w:autoSpaceDE w:val="0"/>
        <w:jc w:val="both"/>
        <w:textAlignment w:val="baseline"/>
        <w:rPr>
          <w:rFonts w:eastAsia="Times New Roman"/>
          <w:szCs w:val="24"/>
        </w:rPr>
      </w:pPr>
      <w:r w:rsidRPr="006E6D65">
        <w:rPr>
          <w:rFonts w:eastAsia="Times New Roman"/>
          <w:szCs w:val="24"/>
        </w:rPr>
        <w:t xml:space="preserve">5. </w:t>
      </w:r>
      <w:r w:rsidRPr="00674BD4">
        <w:rPr>
          <w:rFonts w:eastAsia="Times New Roman"/>
          <w:szCs w:val="24"/>
        </w:rPr>
        <w:t>Не допускается образование земельных участков, не имеющих доступа к территории общего пользования (или доступа к земельным участкам общего назначения для садовых или огородных товариществ). Ширина проезда от образуемого участка до территории общего пользования должна быть не менее 10 метров на всем протяжении.</w:t>
      </w:r>
    </w:p>
    <w:p w:rsidR="00A33731" w:rsidRPr="00674BD4" w:rsidRDefault="00A33731" w:rsidP="00A33731">
      <w:pPr>
        <w:suppressAutoHyphens/>
        <w:overflowPunct w:val="0"/>
        <w:autoSpaceDE w:val="0"/>
        <w:jc w:val="both"/>
        <w:textAlignment w:val="baseline"/>
        <w:rPr>
          <w:rFonts w:eastAsia="Times New Roman"/>
          <w:szCs w:val="24"/>
        </w:rPr>
      </w:pPr>
      <w:r w:rsidRPr="00674BD4">
        <w:rPr>
          <w:rFonts w:eastAsia="Times New Roman"/>
          <w:szCs w:val="24"/>
        </w:rPr>
        <w:t xml:space="preserve">Подтверждением обеспечением доступа земельного участка к территории общего пользования при этом является: </w:t>
      </w:r>
    </w:p>
    <w:p w:rsidR="00A33731" w:rsidRPr="00674BD4" w:rsidRDefault="00A33731" w:rsidP="00A33731">
      <w:pPr>
        <w:suppressAutoHyphens/>
        <w:overflowPunct w:val="0"/>
        <w:autoSpaceDE w:val="0"/>
        <w:jc w:val="both"/>
        <w:textAlignment w:val="baseline"/>
        <w:rPr>
          <w:rFonts w:eastAsia="Times New Roman"/>
          <w:szCs w:val="24"/>
        </w:rPr>
      </w:pPr>
      <w:r w:rsidRPr="00674BD4">
        <w:rPr>
          <w:rFonts w:eastAsia="Times New Roman"/>
          <w:szCs w:val="24"/>
        </w:rPr>
        <w:t>-примыкание к дорогам общего пользования,</w:t>
      </w:r>
    </w:p>
    <w:p w:rsidR="00A33731" w:rsidRPr="00674BD4" w:rsidRDefault="00A33731" w:rsidP="00A33731">
      <w:pPr>
        <w:suppressAutoHyphens/>
        <w:overflowPunct w:val="0"/>
        <w:autoSpaceDE w:val="0"/>
        <w:jc w:val="both"/>
        <w:textAlignment w:val="baseline"/>
        <w:rPr>
          <w:rFonts w:eastAsia="Times New Roman"/>
          <w:szCs w:val="24"/>
        </w:rPr>
      </w:pPr>
      <w:r w:rsidRPr="00674BD4">
        <w:rPr>
          <w:rFonts w:eastAsia="Times New Roman"/>
          <w:szCs w:val="24"/>
        </w:rPr>
        <w:t>-примыкание к территориям обозначенным в проекте планировке территории (проекте межевания территории) как земельные участки общего пользования (общего назначения),</w:t>
      </w:r>
    </w:p>
    <w:p w:rsidR="00A33731" w:rsidRPr="00674BD4" w:rsidRDefault="00A33731" w:rsidP="00A33731">
      <w:pPr>
        <w:suppressAutoHyphens/>
        <w:overflowPunct w:val="0"/>
        <w:autoSpaceDE w:val="0"/>
        <w:jc w:val="both"/>
        <w:textAlignment w:val="baseline"/>
        <w:rPr>
          <w:rFonts w:eastAsia="Times New Roman"/>
          <w:szCs w:val="24"/>
        </w:rPr>
      </w:pPr>
      <w:r w:rsidRPr="00674BD4">
        <w:rPr>
          <w:rFonts w:eastAsia="Times New Roman"/>
          <w:szCs w:val="24"/>
        </w:rPr>
        <w:t>-публичный сервитут,</w:t>
      </w:r>
    </w:p>
    <w:p w:rsidR="00A33731" w:rsidRPr="00674BD4" w:rsidRDefault="00A33731" w:rsidP="00A33731">
      <w:pPr>
        <w:suppressAutoHyphens/>
        <w:overflowPunct w:val="0"/>
        <w:autoSpaceDE w:val="0"/>
        <w:jc w:val="both"/>
        <w:textAlignment w:val="baseline"/>
        <w:rPr>
          <w:rFonts w:eastAsia="Times New Roman"/>
          <w:szCs w:val="24"/>
        </w:rPr>
      </w:pPr>
      <w:r w:rsidRPr="00674BD4">
        <w:rPr>
          <w:rFonts w:eastAsia="Times New Roman"/>
          <w:szCs w:val="24"/>
        </w:rPr>
        <w:t>-частный сервитут,</w:t>
      </w:r>
    </w:p>
    <w:p w:rsidR="00A33731" w:rsidRPr="00674BD4" w:rsidRDefault="00A33731" w:rsidP="00A33731">
      <w:pPr>
        <w:suppressAutoHyphens/>
        <w:overflowPunct w:val="0"/>
        <w:autoSpaceDE w:val="0"/>
        <w:jc w:val="both"/>
        <w:textAlignment w:val="baseline"/>
        <w:rPr>
          <w:rFonts w:eastAsia="Times New Roman"/>
          <w:szCs w:val="24"/>
        </w:rPr>
      </w:pPr>
      <w:r w:rsidRPr="00674BD4">
        <w:rPr>
          <w:rFonts w:eastAsia="Times New Roman"/>
          <w:szCs w:val="24"/>
        </w:rPr>
        <w:t>-примыкание к земельным участкам, находящимся в государственной или муниципальной собственности,</w:t>
      </w:r>
    </w:p>
    <w:p w:rsidR="00A33731" w:rsidRDefault="00A33731" w:rsidP="0057036B">
      <w:pPr>
        <w:suppressAutoHyphens/>
        <w:overflowPunct w:val="0"/>
        <w:autoSpaceDE w:val="0"/>
        <w:jc w:val="both"/>
        <w:textAlignment w:val="baseline"/>
        <w:rPr>
          <w:rFonts w:eastAsia="Times New Roman"/>
          <w:szCs w:val="24"/>
        </w:rPr>
      </w:pPr>
      <w:r w:rsidRPr="00674BD4">
        <w:rPr>
          <w:rFonts w:eastAsia="Times New Roman"/>
          <w:szCs w:val="24"/>
        </w:rPr>
        <w:t>-согласие собственника смежного участка на предоставление проезда до образуемого участка.</w:t>
      </w:r>
    </w:p>
    <w:p w:rsidR="0057036B" w:rsidRPr="006E6D65" w:rsidRDefault="0057036B" w:rsidP="0057036B">
      <w:pPr>
        <w:suppressAutoHyphens/>
        <w:overflowPunct w:val="0"/>
        <w:autoSpaceDE w:val="0"/>
        <w:jc w:val="both"/>
        <w:textAlignment w:val="baseline"/>
        <w:rPr>
          <w:b/>
          <w:bCs/>
          <w:sz w:val="28"/>
          <w:szCs w:val="28"/>
        </w:rPr>
      </w:pPr>
    </w:p>
    <w:p w:rsidR="00A33731" w:rsidRPr="006E6D65" w:rsidRDefault="00A33731" w:rsidP="00A33731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82" w:name="_Toc112112966"/>
      <w:r>
        <w:rPr>
          <w:b/>
          <w:bCs/>
          <w:color w:val="auto"/>
          <w:sz w:val="28"/>
          <w:szCs w:val="28"/>
        </w:rPr>
        <w:t>9</w:t>
      </w:r>
      <w:r w:rsidRPr="006E6D65">
        <w:rPr>
          <w:b/>
          <w:bCs/>
          <w:color w:val="auto"/>
          <w:sz w:val="28"/>
          <w:szCs w:val="28"/>
        </w:rPr>
        <w:t>. Зона рекреационного назначения (Р-1)</w:t>
      </w:r>
      <w:bookmarkEnd w:id="82"/>
    </w:p>
    <w:p w:rsidR="00A33731" w:rsidRPr="006E6D65" w:rsidRDefault="00A33731" w:rsidP="00A33731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A33731" w:rsidRPr="006E6D65" w:rsidRDefault="00A33731" w:rsidP="00A33731">
      <w:pPr>
        <w:pStyle w:val="Default"/>
        <w:outlineLvl w:val="1"/>
        <w:rPr>
          <w:b/>
          <w:bCs/>
          <w:color w:val="auto"/>
        </w:rPr>
      </w:pPr>
      <w:bookmarkStart w:id="83" w:name="_Toc112112967"/>
      <w:r>
        <w:rPr>
          <w:b/>
          <w:bCs/>
          <w:color w:val="auto"/>
        </w:rPr>
        <w:t>9</w:t>
      </w:r>
      <w:r w:rsidRPr="006E6D65">
        <w:rPr>
          <w:b/>
          <w:bCs/>
          <w:color w:val="auto"/>
        </w:rPr>
        <w:t>.1. Виды разрешенного использования земельных участков и объектов капитального строительства зоны Р-1</w:t>
      </w:r>
      <w:bookmarkEnd w:id="83"/>
    </w:p>
    <w:p w:rsidR="00A33731" w:rsidRPr="006E6D65" w:rsidRDefault="00A33731" w:rsidP="00A33731">
      <w:pPr>
        <w:pStyle w:val="Default"/>
        <w:outlineLvl w:val="2"/>
        <w:rPr>
          <w:b/>
          <w:bCs/>
          <w:color w:val="auto"/>
        </w:rPr>
      </w:pPr>
    </w:p>
    <w:p w:rsidR="00A33731" w:rsidRPr="006E6D65" w:rsidRDefault="00A33731" w:rsidP="00A33731">
      <w:pPr>
        <w:pStyle w:val="Default"/>
        <w:outlineLvl w:val="2"/>
        <w:rPr>
          <w:b/>
          <w:bCs/>
          <w:color w:val="auto"/>
        </w:rPr>
      </w:pPr>
      <w:bookmarkStart w:id="84" w:name="_Toc112112968"/>
      <w:r>
        <w:rPr>
          <w:b/>
          <w:bCs/>
          <w:color w:val="auto"/>
        </w:rPr>
        <w:t>9</w:t>
      </w:r>
      <w:r w:rsidRPr="006E6D65">
        <w:rPr>
          <w:b/>
          <w:bCs/>
          <w:color w:val="auto"/>
        </w:rPr>
        <w:t>.1.1. Основные виды разрешенного использования</w:t>
      </w:r>
      <w:bookmarkEnd w:id="84"/>
      <w:r w:rsidRPr="006E6D65">
        <w:rPr>
          <w:b/>
          <w:bCs/>
          <w:color w:val="auto"/>
        </w:rPr>
        <w:t xml:space="preserve"> </w:t>
      </w:r>
    </w:p>
    <w:tbl>
      <w:tblPr>
        <w:tblW w:w="8300" w:type="dxa"/>
        <w:jc w:val="center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r w:rsidRPr="006E6D65">
              <w:rPr>
                <w:rFonts w:eastAsia="Times New Roman"/>
                <w:b/>
                <w:bCs/>
              </w:rPr>
              <w:t>п.п</w:t>
            </w:r>
            <w:proofErr w:type="spell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>Код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Общественное питание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4.6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Гостиничное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4.7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B138BB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B138BB">
              <w:rPr>
                <w:rFonts w:eastAsia="Times New Roman"/>
                <w:sz w:val="21"/>
                <w:szCs w:val="21"/>
              </w:rPr>
              <w:t>Развлекательные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4.8</w:t>
            </w:r>
            <w:r>
              <w:rPr>
                <w:rFonts w:eastAsia="Times New Roman"/>
              </w:rPr>
              <w:t>.1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Отдых (рекреация)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5.0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Деятельность по особой охране и изучению природы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9.0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Охрана природных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9.1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Курортная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9.2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9D44FB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Санаторная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9.2.1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Историко-культурная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9.3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9D44FB">
              <w:rPr>
                <w:rFonts w:eastAsia="Times New Roman"/>
                <w:sz w:val="21"/>
                <w:szCs w:val="21"/>
              </w:rPr>
              <w:t>Водные объекты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Общее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11.1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3.1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12.0</w:t>
            </w:r>
          </w:p>
        </w:tc>
      </w:tr>
    </w:tbl>
    <w:p w:rsidR="00A33731" w:rsidRPr="006E6D65" w:rsidRDefault="00A33731" w:rsidP="00A33731">
      <w:pPr>
        <w:pStyle w:val="Default"/>
        <w:outlineLvl w:val="2"/>
        <w:rPr>
          <w:b/>
          <w:bCs/>
          <w:color w:val="auto"/>
        </w:rPr>
      </w:pPr>
    </w:p>
    <w:p w:rsidR="00A33731" w:rsidRPr="006E6D65" w:rsidRDefault="00A33731" w:rsidP="00A33731">
      <w:pPr>
        <w:pStyle w:val="Default"/>
        <w:outlineLvl w:val="2"/>
        <w:rPr>
          <w:b/>
          <w:bCs/>
          <w:color w:val="auto"/>
        </w:rPr>
      </w:pPr>
      <w:bookmarkStart w:id="85" w:name="_Toc112112969"/>
      <w:r>
        <w:rPr>
          <w:b/>
          <w:bCs/>
          <w:color w:val="auto"/>
        </w:rPr>
        <w:t>9</w:t>
      </w:r>
      <w:r w:rsidRPr="006E6D65">
        <w:rPr>
          <w:b/>
          <w:bCs/>
          <w:color w:val="auto"/>
        </w:rPr>
        <w:t>.1.2. Условно разрешенные виды использования</w:t>
      </w:r>
      <w:bookmarkEnd w:id="85"/>
    </w:p>
    <w:tbl>
      <w:tblPr>
        <w:tblW w:w="8300" w:type="dxa"/>
        <w:jc w:val="center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r w:rsidRPr="006E6D65">
              <w:rPr>
                <w:rFonts w:eastAsia="Times New Roman"/>
                <w:b/>
                <w:bCs/>
              </w:rPr>
              <w:t>п.п</w:t>
            </w:r>
            <w:proofErr w:type="spell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>Код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6E6D65">
              <w:rPr>
                <w:rFonts w:eastAsia="Times New Roman"/>
              </w:rPr>
              <w:t>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Недропользование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</w:tr>
    </w:tbl>
    <w:p w:rsidR="00A33731" w:rsidRDefault="00A33731" w:rsidP="00A33731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A33731" w:rsidRPr="006E6D65" w:rsidRDefault="00A33731" w:rsidP="00A33731">
      <w:pPr>
        <w:pStyle w:val="Default"/>
        <w:outlineLvl w:val="2"/>
        <w:rPr>
          <w:b/>
          <w:bCs/>
          <w:color w:val="auto"/>
        </w:rPr>
      </w:pPr>
      <w:bookmarkStart w:id="86" w:name="_Toc112112970"/>
      <w:r>
        <w:rPr>
          <w:b/>
          <w:bCs/>
          <w:color w:val="auto"/>
        </w:rPr>
        <w:t>9</w:t>
      </w:r>
      <w:r w:rsidRPr="006E6D65">
        <w:rPr>
          <w:b/>
          <w:bCs/>
          <w:color w:val="auto"/>
        </w:rPr>
        <w:t>.1.</w:t>
      </w:r>
      <w:r>
        <w:rPr>
          <w:b/>
          <w:bCs/>
          <w:color w:val="auto"/>
        </w:rPr>
        <w:t>3</w:t>
      </w:r>
      <w:r w:rsidRPr="006E6D65">
        <w:rPr>
          <w:b/>
          <w:bCs/>
          <w:color w:val="auto"/>
        </w:rPr>
        <w:t xml:space="preserve">. </w:t>
      </w:r>
      <w:r>
        <w:rPr>
          <w:b/>
          <w:bCs/>
          <w:color w:val="auto"/>
        </w:rPr>
        <w:t xml:space="preserve">Вспомогательные </w:t>
      </w:r>
      <w:r w:rsidRPr="006E6D65">
        <w:rPr>
          <w:b/>
          <w:bCs/>
          <w:color w:val="auto"/>
        </w:rPr>
        <w:t>виды разрешенного использования</w:t>
      </w:r>
      <w:bookmarkEnd w:id="86"/>
      <w:r w:rsidRPr="006E6D65">
        <w:rPr>
          <w:b/>
          <w:bCs/>
          <w:color w:val="auto"/>
        </w:rPr>
        <w:t xml:space="preserve"> </w:t>
      </w:r>
    </w:p>
    <w:p w:rsidR="00A33731" w:rsidRPr="005524F4" w:rsidRDefault="00A33731" w:rsidP="00A33731">
      <w:pPr>
        <w:rPr>
          <w:b/>
          <w:bCs/>
          <w:szCs w:val="24"/>
        </w:rPr>
      </w:pPr>
      <w:r w:rsidRPr="005524F4">
        <w:rPr>
          <w:szCs w:val="24"/>
        </w:rPr>
        <w:t>Вспомогательные виды разрешенного использования не подлежат установлению</w:t>
      </w:r>
      <w:r w:rsidRPr="005524F4">
        <w:rPr>
          <w:bCs/>
          <w:szCs w:val="24"/>
        </w:rPr>
        <w:t>.</w:t>
      </w:r>
    </w:p>
    <w:p w:rsidR="00A33731" w:rsidRDefault="00A33731" w:rsidP="00A33731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A33731" w:rsidRPr="006E6D65" w:rsidRDefault="00A33731" w:rsidP="00A33731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A33731" w:rsidRPr="006E6D65" w:rsidRDefault="00A33731" w:rsidP="00A33731">
      <w:pPr>
        <w:pStyle w:val="Default"/>
        <w:outlineLvl w:val="1"/>
        <w:rPr>
          <w:b/>
          <w:bCs/>
          <w:color w:val="auto"/>
        </w:rPr>
      </w:pPr>
      <w:bookmarkStart w:id="87" w:name="_Toc112112971"/>
      <w:r>
        <w:rPr>
          <w:b/>
          <w:bCs/>
          <w:color w:val="auto"/>
        </w:rPr>
        <w:t>9</w:t>
      </w:r>
      <w:r w:rsidRPr="006E6D65">
        <w:rPr>
          <w:b/>
          <w:bCs/>
          <w:color w:val="auto"/>
        </w:rPr>
        <w:t>.2. Предельные размеры земельных участков и предельные параметры разрешенного строительства, реконструкции объектов капитального строительства зоны Р-1</w:t>
      </w:r>
      <w:bookmarkEnd w:id="87"/>
    </w:p>
    <w:p w:rsidR="00A33731" w:rsidRDefault="00A33731" w:rsidP="00A33731">
      <w:pPr>
        <w:pStyle w:val="Default"/>
        <w:outlineLvl w:val="0"/>
      </w:pPr>
      <w:r w:rsidRPr="00F7633C">
        <w:t>Минимальное расстояние от границ участка до</w:t>
      </w:r>
      <w:r>
        <w:t xml:space="preserve"> зданий и строений – 3м</w:t>
      </w:r>
      <w:r w:rsidRPr="006E6D65">
        <w:t>.</w:t>
      </w:r>
    </w:p>
    <w:p w:rsidR="00A33731" w:rsidRPr="006E6D65" w:rsidRDefault="00A33731" w:rsidP="00A33731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88" w:name="_Toc112112972"/>
      <w:r>
        <w:rPr>
          <w:b/>
          <w:bCs/>
          <w:color w:val="auto"/>
          <w:sz w:val="28"/>
          <w:szCs w:val="28"/>
        </w:rPr>
        <w:lastRenderedPageBreak/>
        <w:t>10</w:t>
      </w:r>
      <w:r w:rsidRPr="006E6D65">
        <w:rPr>
          <w:b/>
          <w:bCs/>
          <w:color w:val="auto"/>
          <w:sz w:val="28"/>
          <w:szCs w:val="28"/>
        </w:rPr>
        <w:t xml:space="preserve">. Зона </w:t>
      </w:r>
      <w:r>
        <w:rPr>
          <w:b/>
          <w:bCs/>
          <w:color w:val="auto"/>
          <w:sz w:val="28"/>
          <w:szCs w:val="28"/>
        </w:rPr>
        <w:t xml:space="preserve">лесов </w:t>
      </w:r>
      <w:r w:rsidRPr="006E6D65">
        <w:rPr>
          <w:b/>
          <w:bCs/>
          <w:color w:val="auto"/>
          <w:sz w:val="28"/>
          <w:szCs w:val="28"/>
        </w:rPr>
        <w:t>(</w:t>
      </w:r>
      <w:r>
        <w:rPr>
          <w:b/>
          <w:bCs/>
          <w:color w:val="auto"/>
          <w:sz w:val="28"/>
          <w:szCs w:val="28"/>
        </w:rPr>
        <w:t>Л</w:t>
      </w:r>
      <w:r w:rsidRPr="006E6D65">
        <w:rPr>
          <w:b/>
          <w:bCs/>
          <w:color w:val="auto"/>
          <w:sz w:val="28"/>
          <w:szCs w:val="28"/>
        </w:rPr>
        <w:t>-1)</w:t>
      </w:r>
      <w:bookmarkEnd w:id="88"/>
    </w:p>
    <w:p w:rsidR="00A33731" w:rsidRPr="00CA6D16" w:rsidRDefault="00A33731" w:rsidP="00A33731">
      <w:pPr>
        <w:pStyle w:val="Default"/>
        <w:jc w:val="both"/>
        <w:rPr>
          <w:color w:val="auto"/>
          <w:sz w:val="20"/>
          <w:szCs w:val="20"/>
        </w:rPr>
      </w:pPr>
    </w:p>
    <w:p w:rsidR="00A33731" w:rsidRDefault="00A33731" w:rsidP="00A33731">
      <w:pPr>
        <w:pStyle w:val="Default"/>
        <w:jc w:val="both"/>
        <w:rPr>
          <w:color w:val="auto"/>
        </w:rPr>
      </w:pPr>
      <w:r w:rsidRPr="006E6D65">
        <w:rPr>
          <w:color w:val="auto"/>
        </w:rPr>
        <w:t xml:space="preserve">Зона </w:t>
      </w:r>
      <w:r>
        <w:rPr>
          <w:color w:val="auto"/>
        </w:rPr>
        <w:t>лесов Л</w:t>
      </w:r>
      <w:r w:rsidRPr="006E6D65">
        <w:rPr>
          <w:color w:val="auto"/>
        </w:rPr>
        <w:t xml:space="preserve">-1 </w:t>
      </w:r>
      <w:r>
        <w:rPr>
          <w:color w:val="auto"/>
        </w:rPr>
        <w:t xml:space="preserve">включает </w:t>
      </w:r>
      <w:proofErr w:type="gramStart"/>
      <w:r>
        <w:rPr>
          <w:color w:val="auto"/>
        </w:rPr>
        <w:t>территории</w:t>
      </w:r>
      <w:proofErr w:type="gramEnd"/>
      <w:r>
        <w:rPr>
          <w:color w:val="auto"/>
        </w:rPr>
        <w:t xml:space="preserve"> отнесенные к категории земли лесного фонда и территории лесов в границах населенных пунктов. </w:t>
      </w:r>
    </w:p>
    <w:p w:rsidR="00A33731" w:rsidRPr="00EC5DCE" w:rsidRDefault="00A33731" w:rsidP="00A33731">
      <w:pPr>
        <w:pStyle w:val="Default"/>
        <w:jc w:val="both"/>
        <w:rPr>
          <w:b/>
          <w:color w:val="auto"/>
        </w:rPr>
      </w:pPr>
      <w:r w:rsidRPr="00A82D69">
        <w:rPr>
          <w:b/>
          <w:color w:val="auto"/>
        </w:rPr>
        <w:t xml:space="preserve">Градостроительные регламенты </w:t>
      </w:r>
      <w:r>
        <w:rPr>
          <w:b/>
          <w:color w:val="auto"/>
        </w:rPr>
        <w:t xml:space="preserve">для земель лесного фонда </w:t>
      </w:r>
      <w:r w:rsidRPr="00A82D69">
        <w:rPr>
          <w:b/>
          <w:color w:val="auto"/>
        </w:rPr>
        <w:t>не устанавливаются (часть 6 статьи 36 Градостроительного Кодекса Российской Федерации).</w:t>
      </w:r>
      <w:r>
        <w:rPr>
          <w:b/>
          <w:color w:val="auto"/>
        </w:rPr>
        <w:t xml:space="preserve"> </w:t>
      </w:r>
      <w:r w:rsidRPr="00EC5DCE">
        <w:rPr>
          <w:b/>
          <w:shd w:val="clear" w:color="auto" w:fill="FFFFFF"/>
        </w:rPr>
        <w:t>Использование земельных участков из состава земель лесного фонда определяется лесохозяйственным регламентом</w:t>
      </w:r>
      <w:r>
        <w:rPr>
          <w:shd w:val="clear" w:color="auto" w:fill="FFFFFF"/>
        </w:rPr>
        <w:t xml:space="preserve"> </w:t>
      </w:r>
      <w:r w:rsidRPr="00A82D69">
        <w:rPr>
          <w:b/>
          <w:color w:val="auto"/>
        </w:rPr>
        <w:t>(</w:t>
      </w:r>
      <w:r>
        <w:rPr>
          <w:b/>
          <w:color w:val="auto"/>
        </w:rPr>
        <w:t>часть 7</w:t>
      </w:r>
      <w:r w:rsidRPr="00A82D69">
        <w:rPr>
          <w:b/>
          <w:color w:val="auto"/>
        </w:rPr>
        <w:t xml:space="preserve"> статьи 36 Градостроительного Кодекса Российской Федерации)</w:t>
      </w:r>
      <w:r>
        <w:rPr>
          <w:shd w:val="clear" w:color="auto" w:fill="FFFFFF"/>
        </w:rPr>
        <w:t>.</w:t>
      </w:r>
    </w:p>
    <w:p w:rsidR="00A33731" w:rsidRDefault="00A33731" w:rsidP="00A33731">
      <w:pPr>
        <w:pStyle w:val="Default"/>
        <w:outlineLvl w:val="1"/>
        <w:rPr>
          <w:b/>
          <w:bCs/>
          <w:color w:val="auto"/>
        </w:rPr>
      </w:pPr>
    </w:p>
    <w:p w:rsidR="00A33731" w:rsidRPr="006E6D65" w:rsidRDefault="00A33731" w:rsidP="00A33731">
      <w:pPr>
        <w:pStyle w:val="Default"/>
        <w:jc w:val="both"/>
        <w:rPr>
          <w:color w:val="auto"/>
        </w:rPr>
      </w:pPr>
      <w:r w:rsidRPr="006E6D65">
        <w:rPr>
          <w:color w:val="auto"/>
        </w:rPr>
        <w:t xml:space="preserve">Согласно Классификатору </w:t>
      </w:r>
      <w:r>
        <w:rPr>
          <w:color w:val="auto"/>
        </w:rPr>
        <w:t>ВРИ Росреестра</w:t>
      </w:r>
      <w:r w:rsidRPr="006E6D65">
        <w:rPr>
          <w:color w:val="auto"/>
        </w:rPr>
        <w:t xml:space="preserve">, для </w:t>
      </w:r>
      <w:r>
        <w:rPr>
          <w:color w:val="auto"/>
        </w:rPr>
        <w:t xml:space="preserve">лесных участков </w:t>
      </w:r>
      <w:r w:rsidRPr="006E6D65">
        <w:rPr>
          <w:color w:val="auto"/>
        </w:rPr>
        <w:t>допустимы следующие виды разрешенного использования:</w:t>
      </w:r>
    </w:p>
    <w:tbl>
      <w:tblPr>
        <w:tblW w:w="8300" w:type="dxa"/>
        <w:jc w:val="center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r w:rsidRPr="006E6D65">
              <w:rPr>
                <w:rFonts w:eastAsia="Times New Roman"/>
                <w:b/>
                <w:bCs/>
              </w:rPr>
              <w:t>п.п</w:t>
            </w:r>
            <w:proofErr w:type="spell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>Код</w:t>
            </w:r>
          </w:p>
        </w:tc>
      </w:tr>
      <w:tr w:rsidR="00A33731" w:rsidRPr="006E6D65" w:rsidTr="00A33731">
        <w:trPr>
          <w:trHeight w:hRule="exact" w:val="34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EC5DCE" w:rsidRDefault="00A33731" w:rsidP="008C3857">
            <w:pPr>
              <w:spacing w:before="75" w:after="75"/>
              <w:ind w:left="75" w:right="75"/>
              <w:rPr>
                <w:rFonts w:eastAsia="Times New Roman"/>
                <w:sz w:val="21"/>
                <w:szCs w:val="21"/>
              </w:rPr>
            </w:pPr>
            <w:r w:rsidRPr="00EC5DCE">
              <w:rPr>
                <w:rFonts w:eastAsia="Times New Roman"/>
                <w:sz w:val="21"/>
                <w:szCs w:val="21"/>
              </w:rPr>
              <w:t>Использование лесов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  <w:r w:rsidRPr="006E6D65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0</w:t>
            </w:r>
          </w:p>
        </w:tc>
      </w:tr>
      <w:tr w:rsidR="00A33731" w:rsidRPr="006E6D65" w:rsidTr="00A33731">
        <w:trPr>
          <w:trHeight w:hRule="exact" w:val="34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EC5DCE" w:rsidRDefault="00A33731" w:rsidP="008C3857">
            <w:pPr>
              <w:spacing w:before="75" w:after="75"/>
              <w:ind w:left="75" w:right="75"/>
              <w:rPr>
                <w:rFonts w:eastAsia="Times New Roman"/>
                <w:sz w:val="21"/>
                <w:szCs w:val="21"/>
              </w:rPr>
            </w:pPr>
            <w:r w:rsidRPr="00EC5DCE">
              <w:rPr>
                <w:rFonts w:eastAsia="Times New Roman"/>
                <w:sz w:val="21"/>
                <w:szCs w:val="21"/>
              </w:rPr>
              <w:t>Заготовка древесины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  <w:r w:rsidRPr="006E6D65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</w:t>
            </w:r>
          </w:p>
        </w:tc>
      </w:tr>
      <w:tr w:rsidR="00A33731" w:rsidRPr="006E6D65" w:rsidTr="00A33731">
        <w:trPr>
          <w:trHeight w:hRule="exact" w:val="34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EC5DCE" w:rsidRDefault="00A33731" w:rsidP="008C3857">
            <w:pPr>
              <w:spacing w:before="75" w:after="75"/>
              <w:ind w:left="75" w:right="75"/>
              <w:rPr>
                <w:rFonts w:eastAsia="Times New Roman"/>
                <w:sz w:val="21"/>
                <w:szCs w:val="21"/>
              </w:rPr>
            </w:pPr>
            <w:r w:rsidRPr="00EC5DCE">
              <w:rPr>
                <w:rFonts w:eastAsia="Times New Roman"/>
                <w:sz w:val="21"/>
                <w:szCs w:val="21"/>
              </w:rPr>
              <w:t>Лесные плантации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  <w:r w:rsidRPr="006E6D65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2</w:t>
            </w:r>
          </w:p>
        </w:tc>
      </w:tr>
      <w:tr w:rsidR="00A33731" w:rsidRPr="006E6D65" w:rsidTr="00A33731">
        <w:trPr>
          <w:trHeight w:hRule="exact" w:val="34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EC5DCE" w:rsidRDefault="00A33731" w:rsidP="008C3857">
            <w:pPr>
              <w:spacing w:before="75" w:after="75"/>
              <w:ind w:left="75" w:right="75"/>
              <w:rPr>
                <w:rFonts w:eastAsia="Times New Roman"/>
                <w:sz w:val="21"/>
                <w:szCs w:val="21"/>
              </w:rPr>
            </w:pPr>
            <w:r w:rsidRPr="00EC5DCE">
              <w:rPr>
                <w:rFonts w:eastAsia="Times New Roman"/>
                <w:sz w:val="21"/>
                <w:szCs w:val="21"/>
              </w:rPr>
              <w:t>Заготовка лесных ресурсов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  <w:r w:rsidRPr="006E6D65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3</w:t>
            </w:r>
          </w:p>
        </w:tc>
      </w:tr>
      <w:tr w:rsidR="00A33731" w:rsidRPr="006E6D65" w:rsidTr="00A33731">
        <w:trPr>
          <w:trHeight w:hRule="exact" w:val="34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EC5DCE" w:rsidRDefault="00A33731" w:rsidP="008C3857">
            <w:pPr>
              <w:spacing w:before="75" w:after="75"/>
              <w:ind w:left="75" w:right="75"/>
              <w:rPr>
                <w:rFonts w:eastAsia="Times New Roman"/>
                <w:sz w:val="21"/>
                <w:szCs w:val="21"/>
              </w:rPr>
            </w:pPr>
            <w:r w:rsidRPr="00EC5DCE">
              <w:rPr>
                <w:rFonts w:eastAsia="Times New Roman"/>
                <w:sz w:val="21"/>
                <w:szCs w:val="21"/>
              </w:rPr>
              <w:t>Резервные леса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  <w:r w:rsidRPr="006E6D65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4</w:t>
            </w:r>
          </w:p>
        </w:tc>
      </w:tr>
    </w:tbl>
    <w:p w:rsidR="00A33731" w:rsidRPr="006E6D65" w:rsidRDefault="00A33731" w:rsidP="00A33731">
      <w:pPr>
        <w:pStyle w:val="Default"/>
        <w:outlineLvl w:val="2"/>
        <w:rPr>
          <w:b/>
          <w:bCs/>
          <w:color w:val="auto"/>
        </w:rPr>
      </w:pPr>
    </w:p>
    <w:p w:rsidR="00A33731" w:rsidRPr="006E6D65" w:rsidRDefault="00A33731" w:rsidP="00A33731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89" w:name="_Toc112112973"/>
      <w:r>
        <w:rPr>
          <w:b/>
          <w:bCs/>
          <w:color w:val="auto"/>
          <w:sz w:val="28"/>
          <w:szCs w:val="28"/>
        </w:rPr>
        <w:t>11</w:t>
      </w:r>
      <w:r w:rsidRPr="006E6D65">
        <w:rPr>
          <w:b/>
          <w:bCs/>
          <w:color w:val="auto"/>
          <w:sz w:val="28"/>
          <w:szCs w:val="28"/>
        </w:rPr>
        <w:t xml:space="preserve">. Зона </w:t>
      </w:r>
      <w:r>
        <w:rPr>
          <w:b/>
          <w:bCs/>
          <w:color w:val="auto"/>
          <w:sz w:val="28"/>
          <w:szCs w:val="28"/>
        </w:rPr>
        <w:t xml:space="preserve">кладбищ </w:t>
      </w:r>
      <w:r w:rsidRPr="006E6D65">
        <w:rPr>
          <w:b/>
          <w:bCs/>
          <w:color w:val="auto"/>
          <w:sz w:val="28"/>
          <w:szCs w:val="28"/>
        </w:rPr>
        <w:t>(К-1)</w:t>
      </w:r>
      <w:bookmarkEnd w:id="89"/>
    </w:p>
    <w:p w:rsidR="00A33731" w:rsidRPr="0057036B" w:rsidRDefault="00A33731" w:rsidP="00A33731">
      <w:pPr>
        <w:pStyle w:val="Default"/>
        <w:outlineLvl w:val="0"/>
        <w:rPr>
          <w:b/>
          <w:bCs/>
          <w:color w:val="auto"/>
          <w:sz w:val="20"/>
          <w:szCs w:val="20"/>
        </w:rPr>
      </w:pPr>
    </w:p>
    <w:p w:rsidR="00A33731" w:rsidRPr="006E6D65" w:rsidRDefault="00A33731" w:rsidP="00A33731">
      <w:pPr>
        <w:pStyle w:val="Default"/>
        <w:outlineLvl w:val="1"/>
        <w:rPr>
          <w:b/>
          <w:bCs/>
          <w:color w:val="auto"/>
        </w:rPr>
      </w:pPr>
      <w:bookmarkStart w:id="90" w:name="_Toc112112974"/>
      <w:r>
        <w:rPr>
          <w:b/>
          <w:bCs/>
          <w:color w:val="auto"/>
        </w:rPr>
        <w:t>11</w:t>
      </w:r>
      <w:r w:rsidRPr="006E6D65">
        <w:rPr>
          <w:b/>
          <w:bCs/>
          <w:color w:val="auto"/>
        </w:rPr>
        <w:t>.1. Виды разрешенного использования земельных участков и объектов капитального строительства зоны К-1</w:t>
      </w:r>
      <w:bookmarkEnd w:id="90"/>
    </w:p>
    <w:p w:rsidR="00A33731" w:rsidRPr="0057036B" w:rsidRDefault="00A33731" w:rsidP="00A33731">
      <w:pPr>
        <w:pStyle w:val="Default"/>
        <w:outlineLvl w:val="2"/>
        <w:rPr>
          <w:b/>
          <w:bCs/>
          <w:color w:val="auto"/>
          <w:sz w:val="20"/>
          <w:szCs w:val="20"/>
        </w:rPr>
      </w:pPr>
    </w:p>
    <w:p w:rsidR="00A33731" w:rsidRDefault="00A33731" w:rsidP="00A33731">
      <w:pPr>
        <w:pStyle w:val="Default"/>
        <w:outlineLvl w:val="2"/>
        <w:rPr>
          <w:b/>
          <w:bCs/>
          <w:color w:val="auto"/>
        </w:rPr>
      </w:pPr>
      <w:bookmarkStart w:id="91" w:name="_Toc112112975"/>
      <w:r>
        <w:rPr>
          <w:b/>
          <w:bCs/>
          <w:color w:val="auto"/>
        </w:rPr>
        <w:t>11</w:t>
      </w:r>
      <w:r w:rsidRPr="006E6D65">
        <w:rPr>
          <w:b/>
          <w:bCs/>
          <w:color w:val="auto"/>
        </w:rPr>
        <w:t>.1.1. Основные виды разрешенного использования</w:t>
      </w:r>
      <w:bookmarkEnd w:id="91"/>
      <w:r w:rsidRPr="006E6D65">
        <w:rPr>
          <w:b/>
          <w:bCs/>
          <w:color w:val="auto"/>
        </w:rPr>
        <w:t xml:space="preserve"> </w:t>
      </w:r>
    </w:p>
    <w:tbl>
      <w:tblPr>
        <w:tblW w:w="8300" w:type="dxa"/>
        <w:jc w:val="center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A33731" w:rsidRPr="006E6D65" w:rsidTr="00A33731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r w:rsidRPr="006E6D65">
              <w:rPr>
                <w:rFonts w:eastAsia="Times New Roman"/>
                <w:b/>
                <w:bCs/>
              </w:rPr>
              <w:t>п.п</w:t>
            </w:r>
            <w:proofErr w:type="spell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center"/>
              <w:rPr>
                <w:rFonts w:eastAsia="Times New Roman"/>
                <w:b/>
                <w:bCs/>
              </w:rPr>
            </w:pPr>
            <w:r w:rsidRPr="006E6D65">
              <w:rPr>
                <w:rFonts w:eastAsia="Times New Roman"/>
                <w:b/>
                <w:bCs/>
              </w:rPr>
              <w:t>Код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3.1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12.0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Pr="006E6D65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 w:rsidRPr="006E6D65">
              <w:rPr>
                <w:rFonts w:eastAsia="Times New Roman"/>
                <w:sz w:val="21"/>
                <w:szCs w:val="21"/>
              </w:rPr>
              <w:t>Ритуальная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 w:rsidRPr="006E6D65">
              <w:rPr>
                <w:rFonts w:eastAsia="Times New Roman"/>
              </w:rPr>
              <w:t>12.1</w:t>
            </w:r>
          </w:p>
        </w:tc>
      </w:tr>
      <w:tr w:rsidR="00A33731" w:rsidRPr="006E6D65" w:rsidTr="00A33731">
        <w:trPr>
          <w:trHeight w:hRule="exact" w:val="3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Pr="006E6D65" w:rsidRDefault="00A33731" w:rsidP="008C38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31" w:rsidRDefault="00A33731" w:rsidP="008C3857">
            <w:pPr>
              <w:ind w:firstLineChars="100" w:firstLine="21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Специальная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31" w:rsidRDefault="00A33731" w:rsidP="008C38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12.2</w:t>
            </w:r>
          </w:p>
        </w:tc>
      </w:tr>
    </w:tbl>
    <w:p w:rsidR="00A33731" w:rsidRDefault="00A33731" w:rsidP="00A33731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A33731" w:rsidRPr="005C405B" w:rsidRDefault="00A33731" w:rsidP="00A33731">
      <w:pPr>
        <w:pStyle w:val="Default"/>
        <w:outlineLvl w:val="2"/>
        <w:rPr>
          <w:b/>
          <w:bCs/>
          <w:color w:val="auto"/>
        </w:rPr>
      </w:pPr>
      <w:bookmarkStart w:id="92" w:name="_Toc112112976"/>
      <w:r w:rsidRPr="005C405B">
        <w:rPr>
          <w:b/>
          <w:bCs/>
          <w:color w:val="auto"/>
        </w:rPr>
        <w:t>1</w:t>
      </w:r>
      <w:r>
        <w:rPr>
          <w:b/>
          <w:bCs/>
          <w:color w:val="auto"/>
        </w:rPr>
        <w:t>1</w:t>
      </w:r>
      <w:r w:rsidRPr="005C405B">
        <w:rPr>
          <w:b/>
          <w:bCs/>
          <w:color w:val="auto"/>
        </w:rPr>
        <w:t>.1.2. Условно разрешенные виды использования</w:t>
      </w:r>
      <w:bookmarkEnd w:id="92"/>
      <w:r w:rsidRPr="005C405B">
        <w:rPr>
          <w:b/>
          <w:bCs/>
          <w:color w:val="auto"/>
        </w:rPr>
        <w:t xml:space="preserve"> </w:t>
      </w:r>
    </w:p>
    <w:p w:rsidR="00A33731" w:rsidRPr="005C405B" w:rsidRDefault="00A33731" w:rsidP="00A33731">
      <w:pPr>
        <w:rPr>
          <w:b/>
          <w:szCs w:val="24"/>
        </w:rPr>
      </w:pPr>
      <w:r w:rsidRPr="005C405B">
        <w:rPr>
          <w:szCs w:val="24"/>
        </w:rPr>
        <w:t>Условно разрешенные виды использования не подлежат установлению.</w:t>
      </w:r>
    </w:p>
    <w:p w:rsidR="00A33731" w:rsidRPr="005C405B" w:rsidRDefault="00A33731" w:rsidP="00A33731">
      <w:pPr>
        <w:pStyle w:val="Default"/>
        <w:outlineLvl w:val="0"/>
        <w:rPr>
          <w:b/>
          <w:bCs/>
          <w:color w:val="auto"/>
        </w:rPr>
      </w:pPr>
    </w:p>
    <w:p w:rsidR="00A33731" w:rsidRPr="005C405B" w:rsidRDefault="00A33731" w:rsidP="00A33731">
      <w:pPr>
        <w:pStyle w:val="Default"/>
        <w:outlineLvl w:val="2"/>
        <w:rPr>
          <w:b/>
          <w:bCs/>
          <w:color w:val="auto"/>
        </w:rPr>
      </w:pPr>
      <w:bookmarkStart w:id="93" w:name="_Toc112112977"/>
      <w:r w:rsidRPr="005C405B">
        <w:rPr>
          <w:b/>
          <w:bCs/>
          <w:color w:val="auto"/>
        </w:rPr>
        <w:t>1</w:t>
      </w:r>
      <w:r>
        <w:rPr>
          <w:b/>
          <w:bCs/>
          <w:color w:val="auto"/>
        </w:rPr>
        <w:t>1</w:t>
      </w:r>
      <w:r w:rsidRPr="005C405B">
        <w:rPr>
          <w:b/>
          <w:bCs/>
          <w:color w:val="auto"/>
        </w:rPr>
        <w:t>.1.3. Вспомогательные виды разрешенного использования</w:t>
      </w:r>
      <w:bookmarkEnd w:id="93"/>
      <w:r w:rsidRPr="005C405B">
        <w:rPr>
          <w:b/>
          <w:bCs/>
          <w:color w:val="auto"/>
        </w:rPr>
        <w:t xml:space="preserve"> </w:t>
      </w:r>
    </w:p>
    <w:p w:rsidR="00A33731" w:rsidRPr="005C405B" w:rsidRDefault="00A33731" w:rsidP="0057036B">
      <w:pPr>
        <w:rPr>
          <w:b/>
          <w:bCs/>
        </w:rPr>
      </w:pPr>
      <w:r w:rsidRPr="005C405B">
        <w:rPr>
          <w:szCs w:val="24"/>
        </w:rPr>
        <w:t>Вспомогательные виды разрешенного использования не подлежат установлению.</w:t>
      </w:r>
    </w:p>
    <w:p w:rsidR="00A33731" w:rsidRDefault="00A33731" w:rsidP="00A33731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A33731" w:rsidRPr="006E6D65" w:rsidRDefault="00A33731" w:rsidP="00A33731">
      <w:pPr>
        <w:pStyle w:val="Default"/>
        <w:outlineLvl w:val="1"/>
        <w:rPr>
          <w:b/>
          <w:bCs/>
          <w:color w:val="auto"/>
        </w:rPr>
      </w:pPr>
      <w:bookmarkStart w:id="94" w:name="_Toc112112978"/>
      <w:r>
        <w:rPr>
          <w:b/>
          <w:bCs/>
          <w:color w:val="auto"/>
        </w:rPr>
        <w:t>11</w:t>
      </w:r>
      <w:r w:rsidRPr="006E6D65">
        <w:rPr>
          <w:b/>
          <w:bCs/>
          <w:color w:val="auto"/>
        </w:rPr>
        <w:t>.2. Предельные размеры земельных участков и предельные параметры разрешенного строительства, реконструкции объектов капитального строительства зоны К-1</w:t>
      </w:r>
      <w:bookmarkEnd w:id="94"/>
    </w:p>
    <w:p w:rsidR="00A33731" w:rsidRDefault="00A33731" w:rsidP="00CA6D16">
      <w:pPr>
        <w:pStyle w:val="Default"/>
        <w:outlineLvl w:val="0"/>
      </w:pPr>
      <w:r w:rsidRPr="00F7633C">
        <w:t>Минимальное расстояние от границ участка до</w:t>
      </w:r>
      <w:r>
        <w:t xml:space="preserve"> зданий и строений – 3м</w:t>
      </w:r>
      <w:r w:rsidRPr="006E6D65">
        <w:t>.</w:t>
      </w:r>
    </w:p>
    <w:p w:rsidR="00CA6D16" w:rsidRPr="0057036B" w:rsidRDefault="00CA6D16" w:rsidP="00CA6D16">
      <w:pPr>
        <w:pStyle w:val="Default"/>
        <w:outlineLvl w:val="0"/>
        <w:rPr>
          <w:b/>
          <w:bCs/>
          <w:sz w:val="20"/>
          <w:szCs w:val="20"/>
        </w:rPr>
      </w:pPr>
    </w:p>
    <w:p w:rsidR="00A33731" w:rsidRPr="006E6D65" w:rsidRDefault="00A33731" w:rsidP="00A33731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95" w:name="_Toc112112979"/>
      <w:r>
        <w:rPr>
          <w:b/>
          <w:bCs/>
          <w:color w:val="auto"/>
          <w:sz w:val="28"/>
          <w:szCs w:val="28"/>
        </w:rPr>
        <w:t>12</w:t>
      </w:r>
      <w:r w:rsidRPr="006E6D65">
        <w:rPr>
          <w:b/>
          <w:bCs/>
          <w:color w:val="auto"/>
          <w:sz w:val="28"/>
          <w:szCs w:val="28"/>
        </w:rPr>
        <w:t xml:space="preserve">. Зона </w:t>
      </w:r>
      <w:r>
        <w:rPr>
          <w:b/>
          <w:bCs/>
          <w:color w:val="auto"/>
          <w:sz w:val="28"/>
          <w:szCs w:val="28"/>
        </w:rPr>
        <w:t xml:space="preserve">акваторий </w:t>
      </w:r>
      <w:r w:rsidRPr="006E6D65">
        <w:rPr>
          <w:b/>
          <w:bCs/>
          <w:color w:val="auto"/>
          <w:sz w:val="28"/>
          <w:szCs w:val="28"/>
        </w:rPr>
        <w:t>(</w:t>
      </w:r>
      <w:r>
        <w:rPr>
          <w:b/>
          <w:bCs/>
          <w:color w:val="auto"/>
          <w:sz w:val="28"/>
          <w:szCs w:val="28"/>
        </w:rPr>
        <w:t>А</w:t>
      </w:r>
      <w:r w:rsidRPr="006E6D65">
        <w:rPr>
          <w:b/>
          <w:bCs/>
          <w:color w:val="auto"/>
          <w:sz w:val="28"/>
          <w:szCs w:val="28"/>
        </w:rPr>
        <w:t>-1)</w:t>
      </w:r>
      <w:bookmarkEnd w:id="95"/>
    </w:p>
    <w:p w:rsidR="00A33731" w:rsidRPr="0057036B" w:rsidRDefault="00A33731" w:rsidP="00A33731">
      <w:pPr>
        <w:pStyle w:val="Default"/>
        <w:jc w:val="both"/>
        <w:rPr>
          <w:color w:val="auto"/>
          <w:sz w:val="20"/>
          <w:szCs w:val="20"/>
        </w:rPr>
      </w:pPr>
    </w:p>
    <w:p w:rsidR="00A33731" w:rsidRDefault="00A33731" w:rsidP="00A33731">
      <w:pPr>
        <w:pStyle w:val="Default"/>
        <w:jc w:val="both"/>
        <w:rPr>
          <w:color w:val="auto"/>
        </w:rPr>
      </w:pPr>
      <w:r w:rsidRPr="006E6D65">
        <w:rPr>
          <w:color w:val="auto"/>
        </w:rPr>
        <w:t xml:space="preserve">Зона </w:t>
      </w:r>
      <w:r>
        <w:rPr>
          <w:color w:val="auto"/>
        </w:rPr>
        <w:t>акваторий А</w:t>
      </w:r>
      <w:r w:rsidRPr="006E6D65">
        <w:rPr>
          <w:color w:val="auto"/>
        </w:rPr>
        <w:t xml:space="preserve">-1 </w:t>
      </w:r>
      <w:r>
        <w:rPr>
          <w:color w:val="auto"/>
        </w:rPr>
        <w:t>включает территории, отнесенные к поверхностным водным объектам, находящиеся в государственной или муниципальной собственности. Права собственности на водные объекты определяются статьей 8 Водного кодекса Российской Федерации.</w:t>
      </w:r>
    </w:p>
    <w:p w:rsidR="00A33731" w:rsidRPr="00EC5DCE" w:rsidRDefault="00A33731" w:rsidP="00A33731">
      <w:pPr>
        <w:pStyle w:val="Default"/>
        <w:jc w:val="both"/>
        <w:rPr>
          <w:b/>
          <w:color w:val="auto"/>
        </w:rPr>
      </w:pPr>
      <w:r w:rsidRPr="00A82D69">
        <w:rPr>
          <w:b/>
          <w:color w:val="auto"/>
        </w:rPr>
        <w:t xml:space="preserve">Градостроительные регламенты </w:t>
      </w:r>
      <w:r>
        <w:rPr>
          <w:b/>
          <w:color w:val="auto"/>
        </w:rPr>
        <w:t xml:space="preserve">для земель покрытых поверхностными водами </w:t>
      </w:r>
      <w:r w:rsidRPr="00A82D69">
        <w:rPr>
          <w:b/>
          <w:color w:val="auto"/>
        </w:rPr>
        <w:t>не устанавливаются (часть 6 статьи 36 Градостроительного Кодекса Российской Федерации).</w:t>
      </w:r>
    </w:p>
    <w:p w:rsidR="00A33731" w:rsidRDefault="00A33731" w:rsidP="00A33731">
      <w:pPr>
        <w:pStyle w:val="Default"/>
        <w:outlineLvl w:val="1"/>
        <w:rPr>
          <w:b/>
          <w:bCs/>
          <w:color w:val="auto"/>
        </w:rPr>
      </w:pPr>
    </w:p>
    <w:p w:rsidR="00A33731" w:rsidRDefault="00A33731" w:rsidP="00A33731">
      <w:pPr>
        <w:pStyle w:val="Default"/>
        <w:outlineLvl w:val="1"/>
        <w:rPr>
          <w:b/>
          <w:bCs/>
          <w:color w:val="auto"/>
        </w:rPr>
      </w:pPr>
    </w:p>
    <w:p w:rsidR="00A33731" w:rsidRPr="006E6D65" w:rsidRDefault="00A33731" w:rsidP="00A33731">
      <w:pPr>
        <w:pStyle w:val="Default"/>
        <w:jc w:val="both"/>
        <w:rPr>
          <w:color w:val="auto"/>
        </w:rPr>
      </w:pPr>
      <w:r w:rsidRPr="006E6D65">
        <w:rPr>
          <w:color w:val="auto"/>
        </w:rPr>
        <w:t xml:space="preserve">Согласно Классификатору </w:t>
      </w:r>
      <w:r>
        <w:rPr>
          <w:color w:val="auto"/>
        </w:rPr>
        <w:t>ВРИ Росреестра</w:t>
      </w:r>
      <w:r w:rsidRPr="006E6D65">
        <w:rPr>
          <w:color w:val="auto"/>
        </w:rPr>
        <w:t xml:space="preserve">, для территорий </w:t>
      </w:r>
      <w:r>
        <w:rPr>
          <w:color w:val="auto"/>
        </w:rPr>
        <w:t>отнесенные к поверхностным водным объектам</w:t>
      </w:r>
      <w:r w:rsidRPr="006E6D65">
        <w:rPr>
          <w:color w:val="auto"/>
        </w:rPr>
        <w:t xml:space="preserve"> предусмотрен вид разрешенного использования: </w:t>
      </w:r>
      <w:r w:rsidRPr="00AC3A5C">
        <w:rPr>
          <w:b/>
          <w:lang w:eastAsia="ru-RU"/>
        </w:rPr>
        <w:t>Водные объекты</w:t>
      </w:r>
      <w:r w:rsidRPr="006E6D65">
        <w:rPr>
          <w:b/>
          <w:color w:val="auto"/>
          <w:lang w:eastAsia="ru-RU"/>
        </w:rPr>
        <w:t xml:space="preserve"> (код </w:t>
      </w:r>
      <w:r>
        <w:rPr>
          <w:b/>
          <w:color w:val="auto"/>
          <w:lang w:eastAsia="ru-RU"/>
        </w:rPr>
        <w:t>11.0</w:t>
      </w:r>
      <w:r w:rsidRPr="006E6D65">
        <w:rPr>
          <w:b/>
          <w:color w:val="auto"/>
          <w:lang w:eastAsia="ru-RU"/>
        </w:rPr>
        <w:t>)</w:t>
      </w:r>
      <w:r w:rsidRPr="006E6D65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>-</w:t>
      </w:r>
      <w:r w:rsidRPr="006E6D65">
        <w:rPr>
          <w:color w:val="auto"/>
          <w:lang w:eastAsia="ru-RU"/>
        </w:rPr>
        <w:t xml:space="preserve"> </w:t>
      </w:r>
      <w:r w:rsidRPr="003C57B5">
        <w:rPr>
          <w:lang w:eastAsia="ru-RU"/>
        </w:rPr>
        <w:t>Ледники, снежники, ручьи, реки, озера, болота, территориальные моря и другие поверхностные водные объекты</w:t>
      </w:r>
      <w:r>
        <w:rPr>
          <w:lang w:eastAsia="ru-RU"/>
        </w:rPr>
        <w:t>.</w:t>
      </w:r>
    </w:p>
    <w:tbl>
      <w:tblPr>
        <w:tblW w:w="3544" w:type="dxa"/>
        <w:tblInd w:w="6345" w:type="dxa"/>
        <w:tblLook w:val="0000" w:firstRow="0" w:lastRow="0" w:firstColumn="0" w:lastColumn="0" w:noHBand="0" w:noVBand="0"/>
      </w:tblPr>
      <w:tblGrid>
        <w:gridCol w:w="3544"/>
      </w:tblGrid>
      <w:tr w:rsidR="00F12E50" w:rsidTr="00330D96">
        <w:trPr>
          <w:trHeight w:val="1185"/>
        </w:trPr>
        <w:tc>
          <w:tcPr>
            <w:tcW w:w="3544" w:type="dxa"/>
          </w:tcPr>
          <w:p w:rsidR="00F12E50" w:rsidRPr="0062677A" w:rsidRDefault="00F12E50" w:rsidP="008C6874">
            <w:pPr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kern w:val="2"/>
                <w:sz w:val="20"/>
                <w:lang w:eastAsia="ar-SA"/>
              </w:rPr>
              <w:lastRenderedPageBreak/>
              <w:t>П</w:t>
            </w:r>
            <w:r w:rsidRPr="0062677A">
              <w:rPr>
                <w:kern w:val="2"/>
                <w:sz w:val="20"/>
                <w:lang w:eastAsia="ar-SA"/>
              </w:rPr>
              <w:t>риложение</w:t>
            </w:r>
            <w:r>
              <w:rPr>
                <w:kern w:val="2"/>
                <w:sz w:val="20"/>
                <w:lang w:eastAsia="ar-SA"/>
              </w:rPr>
              <w:t xml:space="preserve"> № 3</w:t>
            </w:r>
          </w:p>
          <w:p w:rsidR="00F12E50" w:rsidRPr="0062677A" w:rsidRDefault="00F12E50" w:rsidP="008C6874">
            <w:pPr>
              <w:jc w:val="center"/>
              <w:rPr>
                <w:kern w:val="2"/>
                <w:sz w:val="20"/>
                <w:lang w:eastAsia="ar-SA"/>
              </w:rPr>
            </w:pPr>
            <w:r w:rsidRPr="0062677A">
              <w:rPr>
                <w:kern w:val="2"/>
                <w:sz w:val="20"/>
                <w:lang w:eastAsia="ar-SA"/>
              </w:rPr>
              <w:t>к решению Собрания депутатов</w:t>
            </w:r>
          </w:p>
          <w:p w:rsidR="00F12E50" w:rsidRPr="0062677A" w:rsidRDefault="00F12E50" w:rsidP="008C6874">
            <w:pPr>
              <w:jc w:val="center"/>
              <w:rPr>
                <w:kern w:val="2"/>
                <w:sz w:val="20"/>
                <w:lang w:eastAsia="ar-SA"/>
              </w:rPr>
            </w:pPr>
            <w:r w:rsidRPr="0062677A">
              <w:rPr>
                <w:kern w:val="2"/>
                <w:sz w:val="20"/>
                <w:lang w:eastAsia="ar-SA"/>
              </w:rPr>
              <w:t>Аргаяшского муниципального района</w:t>
            </w:r>
          </w:p>
          <w:p w:rsidR="00F12E50" w:rsidRDefault="00B4218C" w:rsidP="002B0A04">
            <w:pPr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sz w:val="20"/>
              </w:rPr>
              <w:t>от 20 сентября 2023 г. № 411</w:t>
            </w:r>
          </w:p>
        </w:tc>
      </w:tr>
    </w:tbl>
    <w:p w:rsidR="00CA6D16" w:rsidRDefault="00CA6D16" w:rsidP="00CF037F">
      <w:pPr>
        <w:tabs>
          <w:tab w:val="left" w:pos="2940"/>
        </w:tabs>
        <w:jc w:val="center"/>
        <w:rPr>
          <w:sz w:val="28"/>
          <w:szCs w:val="28"/>
          <w:lang w:eastAsia="ar-SA"/>
        </w:rPr>
      </w:pPr>
    </w:p>
    <w:p w:rsidR="00F12E50" w:rsidRDefault="00CA6D16" w:rsidP="00CF037F">
      <w:pPr>
        <w:tabs>
          <w:tab w:val="left" w:pos="294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Карта градостроительного зонирования</w:t>
      </w:r>
    </w:p>
    <w:p w:rsidR="00CA6D16" w:rsidRDefault="00CA6D16" w:rsidP="00CF037F">
      <w:pPr>
        <w:tabs>
          <w:tab w:val="left" w:pos="2940"/>
        </w:tabs>
        <w:jc w:val="center"/>
        <w:rPr>
          <w:sz w:val="28"/>
          <w:szCs w:val="28"/>
          <w:lang w:eastAsia="ar-SA"/>
        </w:rPr>
      </w:pPr>
    </w:p>
    <w:p w:rsidR="00F12E50" w:rsidRDefault="00D91CE4" w:rsidP="00CA6D16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pict>
          <v:shape id="_x0000_i1026" type="#_x0000_t75" style="width:516pt;height:608.25pt">
            <v:imagedata r:id="rId9" o:title="2022 ПЗЗ Яраткуловского СП - Часть 2 Карта градостроительного зонирования"/>
          </v:shape>
        </w:pict>
      </w:r>
    </w:p>
    <w:p w:rsidR="00F12E50" w:rsidRDefault="00F12E50" w:rsidP="00B27C1A">
      <w:pPr>
        <w:tabs>
          <w:tab w:val="left" w:pos="2940"/>
        </w:tabs>
        <w:rPr>
          <w:sz w:val="28"/>
          <w:szCs w:val="28"/>
          <w:lang w:eastAsia="ar-SA"/>
        </w:rPr>
      </w:pPr>
    </w:p>
    <w:p w:rsidR="00F12E50" w:rsidRDefault="00F12E50" w:rsidP="00B27C1A">
      <w:pPr>
        <w:tabs>
          <w:tab w:val="left" w:pos="2940"/>
        </w:tabs>
        <w:rPr>
          <w:sz w:val="28"/>
          <w:szCs w:val="28"/>
          <w:lang w:eastAsia="ar-SA"/>
        </w:rPr>
      </w:pPr>
    </w:p>
    <w:p w:rsidR="00F12E50" w:rsidRDefault="00F12E50" w:rsidP="00B27C1A">
      <w:pPr>
        <w:tabs>
          <w:tab w:val="left" w:pos="2940"/>
        </w:tabs>
        <w:rPr>
          <w:sz w:val="28"/>
          <w:szCs w:val="28"/>
          <w:lang w:eastAsia="ar-SA"/>
        </w:rPr>
      </w:pPr>
    </w:p>
    <w:p w:rsidR="002B0A04" w:rsidRDefault="002B0A04" w:rsidP="00B27C1A">
      <w:pPr>
        <w:tabs>
          <w:tab w:val="left" w:pos="2940"/>
        </w:tabs>
        <w:rPr>
          <w:sz w:val="28"/>
          <w:szCs w:val="28"/>
          <w:lang w:eastAsia="ar-SA"/>
        </w:rPr>
      </w:pPr>
    </w:p>
    <w:tbl>
      <w:tblPr>
        <w:tblW w:w="3685" w:type="dxa"/>
        <w:tblInd w:w="6204" w:type="dxa"/>
        <w:tblLook w:val="0000" w:firstRow="0" w:lastRow="0" w:firstColumn="0" w:lastColumn="0" w:noHBand="0" w:noVBand="0"/>
      </w:tblPr>
      <w:tblGrid>
        <w:gridCol w:w="3685"/>
      </w:tblGrid>
      <w:tr w:rsidR="00556C25" w:rsidTr="00330D96">
        <w:trPr>
          <w:trHeight w:val="1185"/>
        </w:trPr>
        <w:tc>
          <w:tcPr>
            <w:tcW w:w="3685" w:type="dxa"/>
          </w:tcPr>
          <w:p w:rsidR="00556C25" w:rsidRPr="0062677A" w:rsidRDefault="00556C25" w:rsidP="00556C25">
            <w:pPr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kern w:val="2"/>
                <w:sz w:val="20"/>
                <w:lang w:eastAsia="ar-SA"/>
              </w:rPr>
              <w:lastRenderedPageBreak/>
              <w:t>П</w:t>
            </w:r>
            <w:r w:rsidRPr="0062677A">
              <w:rPr>
                <w:kern w:val="2"/>
                <w:sz w:val="20"/>
                <w:lang w:eastAsia="ar-SA"/>
              </w:rPr>
              <w:t>риложение</w:t>
            </w:r>
            <w:r>
              <w:rPr>
                <w:kern w:val="2"/>
                <w:sz w:val="20"/>
                <w:lang w:eastAsia="ar-SA"/>
              </w:rPr>
              <w:t xml:space="preserve"> № 4</w:t>
            </w:r>
          </w:p>
          <w:p w:rsidR="00556C25" w:rsidRPr="0062677A" w:rsidRDefault="00556C25" w:rsidP="00556C25">
            <w:pPr>
              <w:jc w:val="center"/>
              <w:rPr>
                <w:kern w:val="2"/>
                <w:sz w:val="20"/>
                <w:lang w:eastAsia="ar-SA"/>
              </w:rPr>
            </w:pPr>
            <w:r w:rsidRPr="0062677A">
              <w:rPr>
                <w:kern w:val="2"/>
                <w:sz w:val="20"/>
                <w:lang w:eastAsia="ar-SA"/>
              </w:rPr>
              <w:t>к решению Собрания депутатов</w:t>
            </w:r>
          </w:p>
          <w:p w:rsidR="00556C25" w:rsidRPr="0062677A" w:rsidRDefault="00556C25" w:rsidP="00556C25">
            <w:pPr>
              <w:jc w:val="center"/>
              <w:rPr>
                <w:kern w:val="2"/>
                <w:sz w:val="20"/>
                <w:lang w:eastAsia="ar-SA"/>
              </w:rPr>
            </w:pPr>
            <w:r w:rsidRPr="0062677A">
              <w:rPr>
                <w:kern w:val="2"/>
                <w:sz w:val="20"/>
                <w:lang w:eastAsia="ar-SA"/>
              </w:rPr>
              <w:t>Аргаяшского муниципального района</w:t>
            </w:r>
          </w:p>
          <w:p w:rsidR="00556C25" w:rsidRDefault="00B4218C" w:rsidP="002B0A04">
            <w:pPr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sz w:val="20"/>
              </w:rPr>
              <w:t>от 20 сентября 2023 г. № 411</w:t>
            </w:r>
            <w:r w:rsidR="00556C25">
              <w:rPr>
                <w:kern w:val="2"/>
                <w:sz w:val="20"/>
                <w:lang w:eastAsia="ar-SA"/>
              </w:rPr>
              <w:t xml:space="preserve"> </w:t>
            </w:r>
          </w:p>
        </w:tc>
      </w:tr>
    </w:tbl>
    <w:p w:rsidR="00556C25" w:rsidRDefault="00556C25" w:rsidP="00556C25">
      <w:pPr>
        <w:tabs>
          <w:tab w:val="left" w:pos="2940"/>
        </w:tabs>
        <w:jc w:val="center"/>
        <w:rPr>
          <w:sz w:val="28"/>
          <w:szCs w:val="28"/>
          <w:lang w:eastAsia="ar-SA"/>
        </w:rPr>
      </w:pPr>
    </w:p>
    <w:p w:rsidR="00556C25" w:rsidRDefault="00556C25" w:rsidP="00556C25">
      <w:pPr>
        <w:tabs>
          <w:tab w:val="left" w:pos="2940"/>
        </w:tabs>
        <w:jc w:val="center"/>
        <w:rPr>
          <w:sz w:val="28"/>
          <w:szCs w:val="28"/>
          <w:lang w:eastAsia="ar-SA"/>
        </w:rPr>
      </w:pPr>
      <w:r w:rsidRPr="00556C25">
        <w:rPr>
          <w:sz w:val="28"/>
          <w:szCs w:val="28"/>
          <w:lang w:eastAsia="ar-SA"/>
        </w:rPr>
        <w:t xml:space="preserve">Карта зон с особыми условиями использования территории </w:t>
      </w:r>
    </w:p>
    <w:p w:rsidR="00556C25" w:rsidRPr="00556C25" w:rsidRDefault="00556C25" w:rsidP="00556C25">
      <w:pPr>
        <w:tabs>
          <w:tab w:val="left" w:pos="2940"/>
        </w:tabs>
        <w:jc w:val="center"/>
        <w:rPr>
          <w:sz w:val="28"/>
          <w:szCs w:val="28"/>
          <w:lang w:eastAsia="ar-SA"/>
        </w:rPr>
      </w:pPr>
    </w:p>
    <w:p w:rsidR="00556C25" w:rsidRDefault="00D91CE4" w:rsidP="00B27C1A">
      <w:pPr>
        <w:tabs>
          <w:tab w:val="left" w:pos="294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pict>
          <v:shape id="_x0000_i1027" type="#_x0000_t75" style="width:495.75pt;height:584.25pt">
            <v:imagedata r:id="rId10" o:title="2022 ПЗЗ Яраткуловского СП - Часть 2 Карта ЗОУИТ"/>
          </v:shape>
        </w:pict>
      </w:r>
    </w:p>
    <w:p w:rsidR="00556C25" w:rsidRDefault="00556C25" w:rsidP="00B27C1A">
      <w:pPr>
        <w:tabs>
          <w:tab w:val="left" w:pos="2940"/>
        </w:tabs>
        <w:rPr>
          <w:sz w:val="28"/>
          <w:szCs w:val="28"/>
          <w:lang w:eastAsia="ar-SA"/>
        </w:rPr>
      </w:pPr>
    </w:p>
    <w:p w:rsidR="00A33731" w:rsidRDefault="00A33731" w:rsidP="00B27C1A">
      <w:pPr>
        <w:tabs>
          <w:tab w:val="left" w:pos="2940"/>
        </w:tabs>
        <w:rPr>
          <w:sz w:val="28"/>
          <w:szCs w:val="28"/>
          <w:lang w:eastAsia="ar-SA"/>
        </w:rPr>
      </w:pPr>
    </w:p>
    <w:p w:rsidR="00A33731" w:rsidRDefault="00A33731" w:rsidP="00B27C1A">
      <w:pPr>
        <w:tabs>
          <w:tab w:val="left" w:pos="2940"/>
        </w:tabs>
        <w:rPr>
          <w:sz w:val="28"/>
          <w:szCs w:val="28"/>
          <w:lang w:eastAsia="ar-SA"/>
        </w:rPr>
      </w:pPr>
    </w:p>
    <w:tbl>
      <w:tblPr>
        <w:tblW w:w="4064" w:type="dxa"/>
        <w:tblInd w:w="5967" w:type="dxa"/>
        <w:tblLook w:val="0000" w:firstRow="0" w:lastRow="0" w:firstColumn="0" w:lastColumn="0" w:noHBand="0" w:noVBand="0"/>
      </w:tblPr>
      <w:tblGrid>
        <w:gridCol w:w="4064"/>
      </w:tblGrid>
      <w:tr w:rsidR="00A33731" w:rsidTr="0057036B">
        <w:trPr>
          <w:trHeight w:val="1185"/>
        </w:trPr>
        <w:tc>
          <w:tcPr>
            <w:tcW w:w="4064" w:type="dxa"/>
          </w:tcPr>
          <w:p w:rsidR="00A33731" w:rsidRPr="0062677A" w:rsidRDefault="00A33731" w:rsidP="008C3857">
            <w:pPr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kern w:val="2"/>
                <w:sz w:val="20"/>
                <w:lang w:eastAsia="ar-SA"/>
              </w:rPr>
              <w:lastRenderedPageBreak/>
              <w:t>П</w:t>
            </w:r>
            <w:r w:rsidRPr="0062677A">
              <w:rPr>
                <w:kern w:val="2"/>
                <w:sz w:val="20"/>
                <w:lang w:eastAsia="ar-SA"/>
              </w:rPr>
              <w:t>риложение</w:t>
            </w:r>
            <w:r>
              <w:rPr>
                <w:kern w:val="2"/>
                <w:sz w:val="20"/>
                <w:lang w:eastAsia="ar-SA"/>
              </w:rPr>
              <w:t xml:space="preserve"> № 5</w:t>
            </w:r>
          </w:p>
          <w:p w:rsidR="00A33731" w:rsidRPr="0062677A" w:rsidRDefault="00A33731" w:rsidP="008C3857">
            <w:pPr>
              <w:jc w:val="center"/>
              <w:rPr>
                <w:kern w:val="2"/>
                <w:sz w:val="20"/>
                <w:lang w:eastAsia="ar-SA"/>
              </w:rPr>
            </w:pPr>
            <w:r w:rsidRPr="0062677A">
              <w:rPr>
                <w:kern w:val="2"/>
                <w:sz w:val="20"/>
                <w:lang w:eastAsia="ar-SA"/>
              </w:rPr>
              <w:t>к решению Собрания депутатов</w:t>
            </w:r>
          </w:p>
          <w:p w:rsidR="00A33731" w:rsidRPr="0062677A" w:rsidRDefault="00A33731" w:rsidP="008C3857">
            <w:pPr>
              <w:jc w:val="center"/>
              <w:rPr>
                <w:kern w:val="2"/>
                <w:sz w:val="20"/>
                <w:lang w:eastAsia="ar-SA"/>
              </w:rPr>
            </w:pPr>
            <w:r w:rsidRPr="0062677A">
              <w:rPr>
                <w:kern w:val="2"/>
                <w:sz w:val="20"/>
                <w:lang w:eastAsia="ar-SA"/>
              </w:rPr>
              <w:t>Аргаяшского муниципального района</w:t>
            </w:r>
          </w:p>
          <w:p w:rsidR="00A33731" w:rsidRDefault="00B4218C" w:rsidP="008C3857">
            <w:pPr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sz w:val="20"/>
              </w:rPr>
              <w:t>от 20 сентября 2023 г. № 411</w:t>
            </w:r>
          </w:p>
        </w:tc>
      </w:tr>
    </w:tbl>
    <w:p w:rsidR="00A33731" w:rsidRDefault="00A33731" w:rsidP="00A33731">
      <w:pPr>
        <w:tabs>
          <w:tab w:val="left" w:pos="2940"/>
        </w:tabs>
        <w:jc w:val="center"/>
        <w:rPr>
          <w:sz w:val="28"/>
          <w:szCs w:val="28"/>
          <w:lang w:eastAsia="ar-SA"/>
        </w:rPr>
      </w:pPr>
    </w:p>
    <w:p w:rsidR="00A33731" w:rsidRDefault="00A33731" w:rsidP="00A33731">
      <w:pPr>
        <w:tabs>
          <w:tab w:val="left" w:pos="2940"/>
        </w:tabs>
        <w:jc w:val="center"/>
        <w:rPr>
          <w:sz w:val="28"/>
          <w:szCs w:val="28"/>
          <w:lang w:eastAsia="ar-SA"/>
        </w:rPr>
      </w:pPr>
      <w:r w:rsidRPr="00556C25">
        <w:rPr>
          <w:sz w:val="28"/>
          <w:szCs w:val="28"/>
          <w:lang w:eastAsia="ar-SA"/>
        </w:rPr>
        <w:t>Карта территорий комплек</w:t>
      </w:r>
      <w:r>
        <w:rPr>
          <w:sz w:val="28"/>
          <w:szCs w:val="28"/>
          <w:lang w:eastAsia="ar-SA"/>
        </w:rPr>
        <w:t xml:space="preserve">сного развития </w:t>
      </w:r>
    </w:p>
    <w:p w:rsidR="00607374" w:rsidRPr="00556C25" w:rsidRDefault="00607374" w:rsidP="00A33731">
      <w:pPr>
        <w:tabs>
          <w:tab w:val="left" w:pos="2940"/>
        </w:tabs>
        <w:jc w:val="center"/>
        <w:rPr>
          <w:sz w:val="28"/>
          <w:szCs w:val="28"/>
          <w:lang w:eastAsia="ar-SA"/>
        </w:rPr>
      </w:pPr>
    </w:p>
    <w:p w:rsidR="00A33731" w:rsidRDefault="00D91CE4" w:rsidP="00B27C1A">
      <w:pPr>
        <w:tabs>
          <w:tab w:val="left" w:pos="294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pict>
          <v:shape id="_x0000_i1028" type="#_x0000_t75" style="width:495.75pt;height:584.25pt">
            <v:imagedata r:id="rId11" o:title="2022 ПЗЗ Яраткуловского СП - Часть 2 Карта Комплексного развития СЖ"/>
          </v:shape>
        </w:pict>
      </w:r>
    </w:p>
    <w:sectPr w:rsidR="00A33731" w:rsidSect="00E50CB9">
      <w:type w:val="continuous"/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98" w:rsidRDefault="000B5798" w:rsidP="0095645B">
      <w:r>
        <w:separator/>
      </w:r>
    </w:p>
  </w:endnote>
  <w:endnote w:type="continuationSeparator" w:id="0">
    <w:p w:rsidR="000B5798" w:rsidRDefault="000B5798" w:rsidP="0095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98" w:rsidRDefault="000B5798" w:rsidP="0095645B">
      <w:r>
        <w:separator/>
      </w:r>
    </w:p>
  </w:footnote>
  <w:footnote w:type="continuationSeparator" w:id="0">
    <w:p w:rsidR="000B5798" w:rsidRDefault="000B5798" w:rsidP="00956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8E81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A64DF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5631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61C9E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76D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BC76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7681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8E67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B47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B2F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20"/>
        </w:tabs>
        <w:ind w:left="32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1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2">
    <w:nsid w:val="5AB75F49"/>
    <w:multiLevelType w:val="hybridMultilevel"/>
    <w:tmpl w:val="053C3B32"/>
    <w:lvl w:ilvl="0" w:tplc="943A03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C1AE1"/>
    <w:multiLevelType w:val="hybridMultilevel"/>
    <w:tmpl w:val="8F7CF97E"/>
    <w:lvl w:ilvl="0" w:tplc="5610253A">
      <w:start w:val="1"/>
      <w:numFmt w:val="decimal"/>
      <w:lvlText w:val="%1."/>
      <w:lvlJc w:val="left"/>
      <w:pPr>
        <w:ind w:left="3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  <w:rPr>
        <w:rFonts w:cs="Times New Roman"/>
      </w:rPr>
    </w:lvl>
  </w:abstractNum>
  <w:abstractNum w:abstractNumId="14">
    <w:nsid w:val="66522E7D"/>
    <w:multiLevelType w:val="hybridMultilevel"/>
    <w:tmpl w:val="815405B0"/>
    <w:lvl w:ilvl="0" w:tplc="25D6E7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A15"/>
    <w:rsid w:val="00003F50"/>
    <w:rsid w:val="000306BB"/>
    <w:rsid w:val="000646CC"/>
    <w:rsid w:val="0009157D"/>
    <w:rsid w:val="000B08E7"/>
    <w:rsid w:val="000B5798"/>
    <w:rsid w:val="000E6C6D"/>
    <w:rsid w:val="00111D8B"/>
    <w:rsid w:val="001373E6"/>
    <w:rsid w:val="00155113"/>
    <w:rsid w:val="001762DB"/>
    <w:rsid w:val="001849E5"/>
    <w:rsid w:val="001909F7"/>
    <w:rsid w:val="00195D8D"/>
    <w:rsid w:val="001A5C54"/>
    <w:rsid w:val="001C68D3"/>
    <w:rsid w:val="001E4BAF"/>
    <w:rsid w:val="00212FFC"/>
    <w:rsid w:val="0024542E"/>
    <w:rsid w:val="0027767C"/>
    <w:rsid w:val="002B0A04"/>
    <w:rsid w:val="002B2CC6"/>
    <w:rsid w:val="00302AC0"/>
    <w:rsid w:val="00330D96"/>
    <w:rsid w:val="00336797"/>
    <w:rsid w:val="00371B2C"/>
    <w:rsid w:val="0039387B"/>
    <w:rsid w:val="003A5568"/>
    <w:rsid w:val="003D3152"/>
    <w:rsid w:val="00413BA7"/>
    <w:rsid w:val="00427166"/>
    <w:rsid w:val="004958F5"/>
    <w:rsid w:val="004964AF"/>
    <w:rsid w:val="004B4A8B"/>
    <w:rsid w:val="004C1415"/>
    <w:rsid w:val="0051646F"/>
    <w:rsid w:val="00525C01"/>
    <w:rsid w:val="00531C16"/>
    <w:rsid w:val="00540E5C"/>
    <w:rsid w:val="005527F1"/>
    <w:rsid w:val="00556C25"/>
    <w:rsid w:val="0057036B"/>
    <w:rsid w:val="005776C1"/>
    <w:rsid w:val="00581C81"/>
    <w:rsid w:val="005B7477"/>
    <w:rsid w:val="00601BE6"/>
    <w:rsid w:val="00607374"/>
    <w:rsid w:val="00613ABD"/>
    <w:rsid w:val="0062677A"/>
    <w:rsid w:val="006520F9"/>
    <w:rsid w:val="006829FB"/>
    <w:rsid w:val="006C2648"/>
    <w:rsid w:val="006C58CE"/>
    <w:rsid w:val="006E2333"/>
    <w:rsid w:val="007158BF"/>
    <w:rsid w:val="007171D7"/>
    <w:rsid w:val="007324AC"/>
    <w:rsid w:val="00776134"/>
    <w:rsid w:val="00780500"/>
    <w:rsid w:val="007A1BB3"/>
    <w:rsid w:val="007B1838"/>
    <w:rsid w:val="00833410"/>
    <w:rsid w:val="008615C7"/>
    <w:rsid w:val="008B46E1"/>
    <w:rsid w:val="008B7F14"/>
    <w:rsid w:val="008C3857"/>
    <w:rsid w:val="008C4A31"/>
    <w:rsid w:val="008C6874"/>
    <w:rsid w:val="00901C22"/>
    <w:rsid w:val="0095645B"/>
    <w:rsid w:val="009821FF"/>
    <w:rsid w:val="009B77D5"/>
    <w:rsid w:val="009E0BFA"/>
    <w:rsid w:val="00A33731"/>
    <w:rsid w:val="00A67A15"/>
    <w:rsid w:val="00A73314"/>
    <w:rsid w:val="00A75D0A"/>
    <w:rsid w:val="00A94838"/>
    <w:rsid w:val="00A94C45"/>
    <w:rsid w:val="00AA1BB1"/>
    <w:rsid w:val="00AA1E56"/>
    <w:rsid w:val="00AA607E"/>
    <w:rsid w:val="00B002FD"/>
    <w:rsid w:val="00B036A6"/>
    <w:rsid w:val="00B27C1A"/>
    <w:rsid w:val="00B319C6"/>
    <w:rsid w:val="00B4218C"/>
    <w:rsid w:val="00B6119F"/>
    <w:rsid w:val="00BA5129"/>
    <w:rsid w:val="00BD15AF"/>
    <w:rsid w:val="00BE4943"/>
    <w:rsid w:val="00BF6D6F"/>
    <w:rsid w:val="00C27A59"/>
    <w:rsid w:val="00C816A7"/>
    <w:rsid w:val="00CA6D16"/>
    <w:rsid w:val="00CC4942"/>
    <w:rsid w:val="00CF037F"/>
    <w:rsid w:val="00D00F6A"/>
    <w:rsid w:val="00D459D8"/>
    <w:rsid w:val="00D91CE4"/>
    <w:rsid w:val="00DA02B3"/>
    <w:rsid w:val="00DC7528"/>
    <w:rsid w:val="00E33251"/>
    <w:rsid w:val="00E41FE9"/>
    <w:rsid w:val="00E45DDC"/>
    <w:rsid w:val="00E50CB9"/>
    <w:rsid w:val="00EA5EBF"/>
    <w:rsid w:val="00EA6BAD"/>
    <w:rsid w:val="00F12E50"/>
    <w:rsid w:val="00F17841"/>
    <w:rsid w:val="00F266C0"/>
    <w:rsid w:val="00F76157"/>
    <w:rsid w:val="00F849AD"/>
    <w:rsid w:val="00FE12A6"/>
    <w:rsid w:val="00FE26DD"/>
    <w:rsid w:val="00FF5BC7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FE26D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A73314"/>
    <w:pPr>
      <w:keepNext/>
      <w:tabs>
        <w:tab w:val="num" w:pos="0"/>
      </w:tabs>
      <w:suppressAutoHyphens/>
      <w:overflowPunct w:val="0"/>
      <w:autoSpaceDE w:val="0"/>
      <w:ind w:left="432" w:hanging="432"/>
      <w:jc w:val="center"/>
      <w:textAlignment w:val="baseline"/>
      <w:outlineLvl w:val="0"/>
    </w:pPr>
    <w:rPr>
      <w:b/>
      <w:kern w:val="1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autoRedefine/>
    <w:qFormat/>
    <w:rsid w:val="00A73314"/>
    <w:pPr>
      <w:keepNext/>
      <w:tabs>
        <w:tab w:val="num" w:pos="0"/>
      </w:tabs>
      <w:suppressAutoHyphens/>
      <w:overflowPunct w:val="0"/>
      <w:autoSpaceDE w:val="0"/>
      <w:ind w:left="576" w:hanging="576"/>
      <w:jc w:val="center"/>
      <w:textAlignment w:val="baseline"/>
      <w:outlineLvl w:val="1"/>
    </w:pPr>
    <w:rPr>
      <w:rFonts w:eastAsia="Arial Unicode MS" w:cs="Arial"/>
      <w:b/>
      <w:bCs/>
      <w:spacing w:val="1"/>
      <w:kern w:val="1"/>
      <w:sz w:val="20"/>
      <w:lang w:val="x-none" w:eastAsia="ar-SA"/>
    </w:rPr>
  </w:style>
  <w:style w:type="paragraph" w:styleId="3">
    <w:name w:val="heading 3"/>
    <w:basedOn w:val="a"/>
    <w:next w:val="a"/>
    <w:link w:val="30"/>
    <w:qFormat/>
    <w:rsid w:val="00A67A15"/>
    <w:pPr>
      <w:keepNext/>
      <w:jc w:val="center"/>
      <w:outlineLvl w:val="2"/>
    </w:pPr>
    <w:rPr>
      <w:sz w:val="20"/>
      <w:lang w:val="x-none"/>
    </w:rPr>
  </w:style>
  <w:style w:type="paragraph" w:styleId="4">
    <w:name w:val="heading 4"/>
    <w:basedOn w:val="a"/>
    <w:next w:val="a"/>
    <w:link w:val="40"/>
    <w:qFormat/>
    <w:rsid w:val="00A67A15"/>
    <w:pPr>
      <w:keepNext/>
      <w:jc w:val="center"/>
      <w:outlineLvl w:val="3"/>
    </w:pPr>
    <w:rPr>
      <w:b/>
      <w:sz w:val="20"/>
      <w:lang w:val="x-none"/>
    </w:rPr>
  </w:style>
  <w:style w:type="paragraph" w:styleId="5">
    <w:name w:val="heading 5"/>
    <w:basedOn w:val="a"/>
    <w:next w:val="a"/>
    <w:link w:val="50"/>
    <w:qFormat/>
    <w:rsid w:val="00A73314"/>
    <w:pPr>
      <w:keepNext/>
      <w:tabs>
        <w:tab w:val="num" w:pos="0"/>
      </w:tabs>
      <w:suppressAutoHyphens/>
      <w:overflowPunct w:val="0"/>
      <w:autoSpaceDE w:val="0"/>
      <w:spacing w:after="283"/>
      <w:ind w:left="1008" w:hanging="1008"/>
      <w:jc w:val="center"/>
      <w:textAlignment w:val="baseline"/>
      <w:outlineLvl w:val="4"/>
    </w:pPr>
    <w:rPr>
      <w:kern w:val="1"/>
      <w:szCs w:val="24"/>
      <w:u w:val="single"/>
      <w:lang w:val="x-none" w:eastAsia="ar-SA"/>
    </w:rPr>
  </w:style>
  <w:style w:type="paragraph" w:styleId="6">
    <w:name w:val="heading 6"/>
    <w:basedOn w:val="a"/>
    <w:next w:val="a"/>
    <w:link w:val="60"/>
    <w:qFormat/>
    <w:rsid w:val="00A73314"/>
    <w:pPr>
      <w:keepNext/>
      <w:tabs>
        <w:tab w:val="num" w:pos="0"/>
      </w:tabs>
      <w:suppressAutoHyphens/>
      <w:overflowPunct w:val="0"/>
      <w:autoSpaceDE w:val="0"/>
      <w:ind w:left="851"/>
      <w:jc w:val="center"/>
      <w:textAlignment w:val="baseline"/>
      <w:outlineLvl w:val="5"/>
    </w:pPr>
    <w:rPr>
      <w:kern w:val="1"/>
      <w:szCs w:val="24"/>
      <w:u w:val="single"/>
      <w:lang w:val="x-none" w:eastAsia="ar-SA"/>
    </w:rPr>
  </w:style>
  <w:style w:type="paragraph" w:styleId="7">
    <w:name w:val="heading 7"/>
    <w:basedOn w:val="a"/>
    <w:next w:val="a"/>
    <w:link w:val="70"/>
    <w:qFormat/>
    <w:rsid w:val="00A73314"/>
    <w:pPr>
      <w:tabs>
        <w:tab w:val="num" w:pos="0"/>
      </w:tabs>
      <w:suppressAutoHyphens/>
      <w:spacing w:before="240" w:after="60"/>
      <w:ind w:left="1296" w:hanging="1296"/>
      <w:jc w:val="both"/>
      <w:textAlignment w:val="baseline"/>
      <w:outlineLvl w:val="6"/>
    </w:pPr>
    <w:rPr>
      <w:kern w:val="1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A73314"/>
    <w:pPr>
      <w:tabs>
        <w:tab w:val="num" w:pos="0"/>
      </w:tabs>
      <w:suppressAutoHyphens/>
      <w:spacing w:before="240" w:after="60"/>
      <w:ind w:left="1440" w:hanging="1440"/>
      <w:jc w:val="both"/>
      <w:textAlignment w:val="baseline"/>
      <w:outlineLvl w:val="7"/>
    </w:pPr>
    <w:rPr>
      <w:i/>
      <w:iCs/>
      <w:kern w:val="1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A73314"/>
    <w:pPr>
      <w:tabs>
        <w:tab w:val="num" w:pos="0"/>
      </w:tabs>
      <w:suppressAutoHyphens/>
      <w:spacing w:before="240" w:after="60"/>
      <w:ind w:left="1584" w:hanging="1584"/>
      <w:jc w:val="both"/>
      <w:textAlignment w:val="baseline"/>
      <w:outlineLvl w:val="8"/>
    </w:pPr>
    <w:rPr>
      <w:rFonts w:ascii="Arial" w:hAnsi="Arial" w:cs="Arial"/>
      <w:kern w:val="1"/>
      <w:sz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73314"/>
    <w:rPr>
      <w:rFonts w:ascii="Times New Roman" w:hAnsi="Times New Roman" w:cs="Times New Roman"/>
      <w:b/>
      <w:kern w:val="1"/>
      <w:sz w:val="32"/>
      <w:szCs w:val="32"/>
      <w:lang w:val="x-none" w:eastAsia="ar-SA" w:bidi="ar-SA"/>
    </w:rPr>
  </w:style>
  <w:style w:type="character" w:customStyle="1" w:styleId="20">
    <w:name w:val="Заголовок 2 Знак"/>
    <w:link w:val="2"/>
    <w:locked/>
    <w:rsid w:val="00A73314"/>
    <w:rPr>
      <w:rFonts w:ascii="Times New Roman" w:eastAsia="Arial Unicode MS" w:hAnsi="Times New Roman" w:cs="Arial"/>
      <w:b/>
      <w:bCs/>
      <w:spacing w:val="1"/>
      <w:kern w:val="1"/>
      <w:lang w:val="x-none" w:eastAsia="ar-SA" w:bidi="ar-SA"/>
    </w:rPr>
  </w:style>
  <w:style w:type="character" w:customStyle="1" w:styleId="30">
    <w:name w:val="Заголовок 3 Знак"/>
    <w:link w:val="3"/>
    <w:semiHidden/>
    <w:locked/>
    <w:rsid w:val="00A67A15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link w:val="4"/>
    <w:semiHidden/>
    <w:locked/>
    <w:rsid w:val="00A67A1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A73314"/>
    <w:rPr>
      <w:rFonts w:ascii="Times New Roman" w:hAnsi="Times New Roman" w:cs="Times New Roman"/>
      <w:kern w:val="1"/>
      <w:sz w:val="24"/>
      <w:szCs w:val="24"/>
      <w:u w:val="single"/>
      <w:lang w:val="x-none" w:eastAsia="ar-SA" w:bidi="ar-SA"/>
    </w:rPr>
  </w:style>
  <w:style w:type="character" w:customStyle="1" w:styleId="60">
    <w:name w:val="Заголовок 6 Знак"/>
    <w:link w:val="6"/>
    <w:locked/>
    <w:rsid w:val="00A73314"/>
    <w:rPr>
      <w:rFonts w:ascii="Times New Roman" w:hAnsi="Times New Roman" w:cs="Times New Roman"/>
      <w:kern w:val="1"/>
      <w:sz w:val="24"/>
      <w:szCs w:val="24"/>
      <w:u w:val="single"/>
      <w:lang w:val="x-none" w:eastAsia="ar-SA" w:bidi="ar-SA"/>
    </w:rPr>
  </w:style>
  <w:style w:type="character" w:customStyle="1" w:styleId="70">
    <w:name w:val="Заголовок 7 Знак"/>
    <w:link w:val="7"/>
    <w:locked/>
    <w:rsid w:val="00A73314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80">
    <w:name w:val="Заголовок 8 Знак"/>
    <w:link w:val="8"/>
    <w:locked/>
    <w:rsid w:val="00A73314"/>
    <w:rPr>
      <w:rFonts w:ascii="Times New Roman" w:hAnsi="Times New Roman" w:cs="Times New Roman"/>
      <w:i/>
      <w:iCs/>
      <w:kern w:val="1"/>
      <w:sz w:val="24"/>
      <w:szCs w:val="24"/>
      <w:lang w:val="x-none" w:eastAsia="ar-SA" w:bidi="ar-SA"/>
    </w:rPr>
  </w:style>
  <w:style w:type="character" w:customStyle="1" w:styleId="90">
    <w:name w:val="Заголовок 9 Знак"/>
    <w:link w:val="9"/>
    <w:locked/>
    <w:rsid w:val="00A73314"/>
    <w:rPr>
      <w:rFonts w:ascii="Arial" w:hAnsi="Arial" w:cs="Arial"/>
      <w:kern w:val="1"/>
      <w:lang w:val="x-none" w:eastAsia="ar-SA" w:bidi="ar-SA"/>
    </w:rPr>
  </w:style>
  <w:style w:type="paragraph" w:styleId="a3">
    <w:name w:val="caption"/>
    <w:basedOn w:val="a"/>
    <w:next w:val="a"/>
    <w:qFormat/>
    <w:rsid w:val="00A67A15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rsid w:val="00A67A15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A67A15"/>
    <w:rPr>
      <w:rFonts w:ascii="Tahoma" w:hAnsi="Tahoma" w:cs="Tahoma"/>
      <w:sz w:val="16"/>
      <w:szCs w:val="16"/>
      <w:lang w:val="x-none" w:eastAsia="ru-RU"/>
    </w:rPr>
  </w:style>
  <w:style w:type="paragraph" w:customStyle="1" w:styleId="Default">
    <w:name w:val="Default"/>
    <w:rsid w:val="006829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6">
    <w:name w:val="Hyperlink"/>
    <w:uiPriority w:val="99"/>
    <w:rsid w:val="006829FB"/>
    <w:rPr>
      <w:rFonts w:cs="Times New Roman"/>
      <w:color w:val="0000FF"/>
      <w:u w:val="single"/>
    </w:rPr>
  </w:style>
  <w:style w:type="paragraph" w:customStyle="1" w:styleId="11">
    <w:name w:val="Заголовок оглавления1"/>
    <w:basedOn w:val="1"/>
    <w:next w:val="a"/>
    <w:rsid w:val="006829FB"/>
    <w:pPr>
      <w:keepLines/>
      <w:tabs>
        <w:tab w:val="clear" w:pos="0"/>
      </w:tabs>
      <w:suppressAutoHyphens w:val="0"/>
      <w:overflowPunct/>
      <w:autoSpaceDE/>
      <w:spacing w:before="240" w:line="259" w:lineRule="auto"/>
      <w:ind w:left="0" w:firstLine="0"/>
      <w:jc w:val="left"/>
      <w:textAlignment w:val="auto"/>
      <w:outlineLvl w:val="9"/>
    </w:pPr>
    <w:rPr>
      <w:rFonts w:ascii="Cambria" w:hAnsi="Cambria"/>
      <w:b w:val="0"/>
      <w:color w:val="365F91"/>
      <w:kern w:val="0"/>
      <w:lang w:eastAsia="ru-RU"/>
    </w:rPr>
  </w:style>
  <w:style w:type="paragraph" w:styleId="21">
    <w:name w:val="toc 2"/>
    <w:basedOn w:val="a"/>
    <w:next w:val="a"/>
    <w:autoRedefine/>
    <w:uiPriority w:val="39"/>
    <w:rsid w:val="006829FB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"/>
    <w:next w:val="a"/>
    <w:autoRedefine/>
    <w:uiPriority w:val="39"/>
    <w:rsid w:val="007158BF"/>
    <w:pPr>
      <w:tabs>
        <w:tab w:val="right" w:leader="dot" w:pos="9345"/>
      </w:tabs>
      <w:spacing w:after="100" w:line="259" w:lineRule="auto"/>
    </w:pPr>
    <w:rPr>
      <w:b/>
      <w:bCs/>
      <w:noProof/>
      <w:sz w:val="22"/>
      <w:szCs w:val="22"/>
    </w:rPr>
  </w:style>
  <w:style w:type="character" w:customStyle="1" w:styleId="blk">
    <w:name w:val="blk"/>
    <w:rsid w:val="000646CC"/>
    <w:rPr>
      <w:rFonts w:cs="Times New Roman"/>
    </w:rPr>
  </w:style>
  <w:style w:type="paragraph" w:styleId="31">
    <w:name w:val="toc 3"/>
    <w:basedOn w:val="a"/>
    <w:next w:val="a"/>
    <w:autoRedefine/>
    <w:uiPriority w:val="39"/>
    <w:rsid w:val="000646CC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0646CC"/>
    <w:pPr>
      <w:tabs>
        <w:tab w:val="center" w:pos="4677"/>
        <w:tab w:val="right" w:pos="9355"/>
      </w:tabs>
    </w:pPr>
    <w:rPr>
      <w:rFonts w:ascii="Calibri" w:hAnsi="Calibri"/>
      <w:sz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0646CC"/>
    <w:rPr>
      <w:rFonts w:cs="Times New Roman"/>
    </w:rPr>
  </w:style>
  <w:style w:type="paragraph" w:styleId="a9">
    <w:name w:val="footer"/>
    <w:basedOn w:val="a"/>
    <w:link w:val="aa"/>
    <w:uiPriority w:val="99"/>
    <w:rsid w:val="000646CC"/>
    <w:pPr>
      <w:tabs>
        <w:tab w:val="center" w:pos="4677"/>
        <w:tab w:val="right" w:pos="9355"/>
      </w:tabs>
    </w:pPr>
    <w:rPr>
      <w:rFonts w:ascii="Calibri" w:hAnsi="Calibri"/>
      <w:sz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0646CC"/>
    <w:rPr>
      <w:rFonts w:cs="Times New Roman"/>
    </w:rPr>
  </w:style>
  <w:style w:type="paragraph" w:customStyle="1" w:styleId="13">
    <w:name w:val="Абзац списка1"/>
    <w:basedOn w:val="a"/>
    <w:rsid w:val="000646CC"/>
    <w:pPr>
      <w:ind w:left="720"/>
      <w:contextualSpacing/>
    </w:pPr>
    <w:rPr>
      <w:szCs w:val="24"/>
    </w:rPr>
  </w:style>
  <w:style w:type="paragraph" w:customStyle="1" w:styleId="14">
    <w:name w:val="Без интервала1"/>
    <w:rsid w:val="00B27C1A"/>
    <w:rPr>
      <w:rFonts w:ascii="Times New Roman" w:hAnsi="Times New Roman"/>
      <w:sz w:val="24"/>
    </w:rPr>
  </w:style>
  <w:style w:type="paragraph" w:styleId="ab">
    <w:name w:val="TOC Heading"/>
    <w:basedOn w:val="1"/>
    <w:next w:val="a"/>
    <w:uiPriority w:val="39"/>
    <w:unhideWhenUsed/>
    <w:qFormat/>
    <w:rsid w:val="00531C16"/>
    <w:pPr>
      <w:keepLines/>
      <w:tabs>
        <w:tab w:val="clear" w:pos="0"/>
      </w:tabs>
      <w:suppressAutoHyphens w:val="0"/>
      <w:overflowPunct/>
      <w:autoSpaceDE/>
      <w:spacing w:before="240" w:line="259" w:lineRule="auto"/>
      <w:ind w:left="0" w:firstLine="0"/>
      <w:jc w:val="left"/>
      <w:textAlignment w:val="auto"/>
      <w:outlineLvl w:val="9"/>
    </w:pPr>
    <w:rPr>
      <w:rFonts w:ascii="Cambria" w:eastAsia="Times New Roman" w:hAnsi="Cambria"/>
      <w:b w:val="0"/>
      <w:color w:val="365F91"/>
      <w:kern w:val="0"/>
      <w:lang w:eastAsia="ru-RU"/>
    </w:rPr>
  </w:style>
  <w:style w:type="paragraph" w:styleId="ac">
    <w:name w:val="List Paragraph"/>
    <w:basedOn w:val="a"/>
    <w:uiPriority w:val="34"/>
    <w:qFormat/>
    <w:rsid w:val="00531C16"/>
    <w:pPr>
      <w:ind w:left="720"/>
      <w:contextualSpacing/>
    </w:pPr>
    <w:rPr>
      <w:rFonts w:eastAsia="Times New Roman"/>
      <w:szCs w:val="24"/>
    </w:rPr>
  </w:style>
  <w:style w:type="paragraph" w:styleId="ad">
    <w:name w:val="No Spacing"/>
    <w:uiPriority w:val="1"/>
    <w:qFormat/>
    <w:rsid w:val="00531C1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41</Pages>
  <Words>16392</Words>
  <Characters>93439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</cp:lastModifiedBy>
  <cp:revision>11</cp:revision>
  <cp:lastPrinted>2023-09-06T09:35:00Z</cp:lastPrinted>
  <dcterms:created xsi:type="dcterms:W3CDTF">2023-09-20T11:37:00Z</dcterms:created>
  <dcterms:modified xsi:type="dcterms:W3CDTF">2023-09-21T03:29:00Z</dcterms:modified>
</cp:coreProperties>
</file>