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D2" w:rsidRDefault="00C173D2" w:rsidP="00C173D2">
      <w:pPr>
        <w:rPr>
          <w:sz w:val="28"/>
          <w:szCs w:val="28"/>
        </w:rPr>
      </w:pPr>
      <w:r>
        <w:rPr>
          <w:sz w:val="28"/>
          <w:szCs w:val="28"/>
        </w:rPr>
        <w:t xml:space="preserve">                                                      </w:t>
      </w:r>
      <w:r>
        <w:rPr>
          <w:noProof/>
          <w:sz w:val="20"/>
        </w:rPr>
        <w:drawing>
          <wp:inline distT="0" distB="0" distL="0" distR="0">
            <wp:extent cx="1069975" cy="114808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bright="6000"/>
                    </a:blip>
                    <a:srcRect/>
                    <a:stretch>
                      <a:fillRect/>
                    </a:stretch>
                  </pic:blipFill>
                  <pic:spPr bwMode="auto">
                    <a:xfrm>
                      <a:off x="0" y="0"/>
                      <a:ext cx="1069975" cy="1148080"/>
                    </a:xfrm>
                    <a:prstGeom prst="rect">
                      <a:avLst/>
                    </a:prstGeom>
                    <a:noFill/>
                    <a:ln w="9525">
                      <a:noFill/>
                      <a:miter lim="800000"/>
                      <a:headEnd/>
                      <a:tailEnd/>
                    </a:ln>
                  </pic:spPr>
                </pic:pic>
              </a:graphicData>
            </a:graphic>
          </wp:inline>
        </w:drawing>
      </w:r>
      <w:r>
        <w:rPr>
          <w:sz w:val="28"/>
          <w:szCs w:val="28"/>
        </w:rPr>
        <w:t xml:space="preserve">  </w:t>
      </w:r>
    </w:p>
    <w:p w:rsidR="00C173D2" w:rsidRDefault="00C173D2" w:rsidP="00C173D2">
      <w:pPr>
        <w:rPr>
          <w:sz w:val="20"/>
        </w:rPr>
      </w:pPr>
      <w:r>
        <w:rPr>
          <w:sz w:val="28"/>
          <w:szCs w:val="28"/>
        </w:rPr>
        <w:t xml:space="preserve">        </w:t>
      </w:r>
    </w:p>
    <w:p w:rsidR="00C173D2" w:rsidRPr="007315BA" w:rsidRDefault="00C173D2" w:rsidP="00C173D2">
      <w:pPr>
        <w:ind w:right="-285"/>
        <w:jc w:val="center"/>
        <w:rPr>
          <w:b/>
          <w:sz w:val="28"/>
          <w:szCs w:val="28"/>
        </w:rPr>
      </w:pPr>
      <w:r w:rsidRPr="007315BA">
        <w:rPr>
          <w:b/>
          <w:sz w:val="28"/>
          <w:szCs w:val="28"/>
        </w:rPr>
        <w:t>АДМИНИСТРАЦИЯ АРГАЯШСКОГО МУНИЦИПАЛЬНОГО РАЙОНА</w:t>
      </w:r>
    </w:p>
    <w:p w:rsidR="00C173D2" w:rsidRDefault="00C173D2" w:rsidP="00C173D2">
      <w:pPr>
        <w:ind w:right="-285"/>
        <w:jc w:val="center"/>
        <w:rPr>
          <w:b/>
          <w:sz w:val="28"/>
          <w:szCs w:val="28"/>
        </w:rPr>
      </w:pPr>
      <w:r w:rsidRPr="007315BA">
        <w:rPr>
          <w:b/>
          <w:sz w:val="28"/>
          <w:szCs w:val="28"/>
        </w:rPr>
        <w:t>ЧЕЛЯБИНСКОЙ ОБЛАСТИ</w:t>
      </w:r>
    </w:p>
    <w:p w:rsidR="00C173D2" w:rsidRDefault="00C173D2" w:rsidP="00C173D2">
      <w:pPr>
        <w:ind w:right="-285"/>
        <w:jc w:val="center"/>
        <w:rPr>
          <w:b/>
          <w:sz w:val="28"/>
          <w:szCs w:val="28"/>
        </w:rPr>
      </w:pPr>
    </w:p>
    <w:p w:rsidR="00C173D2" w:rsidRPr="00F863B3" w:rsidRDefault="00C173D2" w:rsidP="00C173D2">
      <w:pPr>
        <w:ind w:right="-285"/>
        <w:jc w:val="center"/>
        <w:rPr>
          <w:b/>
          <w:sz w:val="32"/>
          <w:szCs w:val="32"/>
        </w:rPr>
      </w:pPr>
      <w:r w:rsidRPr="00F863B3">
        <w:rPr>
          <w:b/>
          <w:sz w:val="32"/>
          <w:szCs w:val="32"/>
        </w:rPr>
        <w:t>ПОСТАНОВЛЕНИЕ</w:t>
      </w:r>
    </w:p>
    <w:p w:rsidR="00C173D2" w:rsidRDefault="0032662C" w:rsidP="00C173D2">
      <w:pPr>
        <w:jc w:val="center"/>
        <w:rPr>
          <w:sz w:val="18"/>
        </w:rPr>
      </w:pPr>
      <w:r w:rsidRPr="0032662C">
        <w:pict>
          <v:line id="_x0000_s1026" style="position:absolute;left:0;text-align:left;z-index:251660288" from="0,7.1pt" to="479.6pt,7.15pt" strokeweight="4.5pt">
            <v:stroke linestyle="thickThin"/>
          </v:line>
        </w:pict>
      </w:r>
    </w:p>
    <w:p w:rsidR="00C173D2" w:rsidRPr="00393213" w:rsidRDefault="00C173D2" w:rsidP="00C173D2">
      <w:pPr>
        <w:jc w:val="center"/>
        <w:rPr>
          <w:sz w:val="18"/>
        </w:rPr>
      </w:pPr>
    </w:p>
    <w:p w:rsidR="00C173D2" w:rsidRPr="001875C7" w:rsidRDefault="00C173D2" w:rsidP="00C173D2">
      <w:pPr>
        <w:rPr>
          <w:sz w:val="18"/>
        </w:rPr>
      </w:pPr>
    </w:p>
    <w:p w:rsidR="00C173D2" w:rsidRDefault="00C173D2" w:rsidP="00C173D2">
      <w:pPr>
        <w:rPr>
          <w:sz w:val="28"/>
          <w:szCs w:val="28"/>
        </w:rPr>
      </w:pPr>
      <w:r w:rsidRPr="00F863B3">
        <w:rPr>
          <w:sz w:val="28"/>
          <w:szCs w:val="28"/>
        </w:rPr>
        <w:t>«</w:t>
      </w:r>
      <w:r w:rsidR="002807BA">
        <w:rPr>
          <w:sz w:val="28"/>
          <w:szCs w:val="28"/>
        </w:rPr>
        <w:t>18</w:t>
      </w:r>
      <w:r w:rsidRPr="00F863B3">
        <w:rPr>
          <w:sz w:val="28"/>
          <w:szCs w:val="28"/>
        </w:rPr>
        <w:t xml:space="preserve">» </w:t>
      </w:r>
      <w:proofErr w:type="spellStart"/>
      <w:r w:rsidRPr="00F863B3">
        <w:rPr>
          <w:sz w:val="28"/>
          <w:szCs w:val="28"/>
        </w:rPr>
        <w:t>__</w:t>
      </w:r>
      <w:r w:rsidR="002807BA">
        <w:rPr>
          <w:sz w:val="28"/>
          <w:szCs w:val="28"/>
        </w:rPr>
        <w:t>марта</w:t>
      </w:r>
      <w:proofErr w:type="spellEnd"/>
      <w:r w:rsidRPr="00F863B3">
        <w:rPr>
          <w:sz w:val="28"/>
          <w:szCs w:val="28"/>
        </w:rPr>
        <w:t>__ 20</w:t>
      </w:r>
      <w:r>
        <w:rPr>
          <w:sz w:val="28"/>
          <w:szCs w:val="28"/>
        </w:rPr>
        <w:t>22</w:t>
      </w:r>
      <w:r w:rsidRPr="00F863B3">
        <w:rPr>
          <w:sz w:val="28"/>
          <w:szCs w:val="28"/>
        </w:rPr>
        <w:t xml:space="preserve"> г. № _</w:t>
      </w:r>
      <w:r w:rsidR="002807BA">
        <w:rPr>
          <w:sz w:val="28"/>
          <w:szCs w:val="28"/>
        </w:rPr>
        <w:t>236</w:t>
      </w:r>
      <w:r w:rsidRPr="00F863B3">
        <w:rPr>
          <w:sz w:val="28"/>
          <w:szCs w:val="28"/>
        </w:rPr>
        <w:t>_</w:t>
      </w:r>
    </w:p>
    <w:p w:rsidR="00C173D2" w:rsidRDefault="00C173D2" w:rsidP="00C173D2">
      <w:pPr>
        <w:rPr>
          <w:sz w:val="28"/>
          <w:szCs w:val="28"/>
        </w:rPr>
      </w:pPr>
    </w:p>
    <w:p w:rsidR="00C173D2" w:rsidRDefault="00C173D2" w:rsidP="00C173D2">
      <w:pPr>
        <w:jc w:val="both"/>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C173D2" w:rsidRDefault="00C173D2" w:rsidP="00C173D2">
      <w:pPr>
        <w:jc w:val="both"/>
        <w:rPr>
          <w:sz w:val="28"/>
          <w:szCs w:val="28"/>
        </w:rPr>
      </w:pPr>
      <w:r>
        <w:rPr>
          <w:sz w:val="28"/>
          <w:szCs w:val="28"/>
        </w:rPr>
        <w:t>регламента предоставления</w:t>
      </w:r>
    </w:p>
    <w:p w:rsidR="00C173D2" w:rsidRDefault="00C173D2" w:rsidP="00C173D2">
      <w:pPr>
        <w:jc w:val="both"/>
        <w:rPr>
          <w:sz w:val="28"/>
          <w:szCs w:val="28"/>
        </w:rPr>
      </w:pPr>
      <w:r>
        <w:rPr>
          <w:sz w:val="28"/>
          <w:szCs w:val="28"/>
        </w:rPr>
        <w:t>муниципальной услуги</w:t>
      </w:r>
    </w:p>
    <w:p w:rsidR="00C173D2" w:rsidRDefault="00C173D2" w:rsidP="00C173D2">
      <w:pPr>
        <w:jc w:val="both"/>
        <w:rPr>
          <w:sz w:val="28"/>
          <w:szCs w:val="28"/>
        </w:rPr>
      </w:pPr>
    </w:p>
    <w:p w:rsidR="00C173D2" w:rsidRDefault="00C173D2" w:rsidP="00C173D2">
      <w:pPr>
        <w:pStyle w:val="a3"/>
        <w:shd w:val="clear" w:color="auto" w:fill="FFFFFF"/>
        <w:tabs>
          <w:tab w:val="left" w:pos="720"/>
        </w:tabs>
        <w:spacing w:before="0" w:beforeAutospacing="0" w:after="0" w:afterAutospacing="0"/>
        <w:ind w:firstLine="720"/>
        <w:jc w:val="both"/>
        <w:rPr>
          <w:sz w:val="28"/>
          <w:szCs w:val="28"/>
        </w:rPr>
      </w:pPr>
      <w:r w:rsidRPr="000409FA">
        <w:rPr>
          <w:sz w:val="28"/>
          <w:szCs w:val="28"/>
        </w:rPr>
        <w:t xml:space="preserve">Руководствуясь Федеральным законом </w:t>
      </w:r>
      <w:r>
        <w:rPr>
          <w:sz w:val="28"/>
          <w:szCs w:val="28"/>
        </w:rPr>
        <w:t xml:space="preserve"> от 27.07.2010 №210-ФЗ «Об организации предоставления государственных и муниципальных услуг»,</w:t>
      </w:r>
      <w:r w:rsidRPr="00C173D2">
        <w:rPr>
          <w:sz w:val="28"/>
          <w:szCs w:val="28"/>
        </w:rPr>
        <w:t xml:space="preserve"> </w:t>
      </w:r>
      <w:r>
        <w:rPr>
          <w:sz w:val="28"/>
          <w:szCs w:val="28"/>
        </w:rPr>
        <w:t xml:space="preserve">Федеральным законом </w:t>
      </w:r>
      <w:r w:rsidRPr="000409FA">
        <w:rPr>
          <w:sz w:val="28"/>
          <w:szCs w:val="28"/>
        </w:rPr>
        <w:t xml:space="preserve">от 06.10.2003 № 131-ФЗ «Об общих принципах организации местного самоуправления в Российской Федерации»,  </w:t>
      </w:r>
      <w:r>
        <w:rPr>
          <w:sz w:val="28"/>
          <w:szCs w:val="28"/>
        </w:rPr>
        <w:t>постановлением Правительства Челябинской области от 13.12.2010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C173D2" w:rsidRDefault="00C173D2" w:rsidP="00C173D2">
      <w:pPr>
        <w:pStyle w:val="a3"/>
        <w:shd w:val="clear" w:color="auto" w:fill="FFFFFF"/>
        <w:tabs>
          <w:tab w:val="left" w:pos="720"/>
        </w:tabs>
        <w:spacing w:before="0" w:beforeAutospacing="0" w:after="0" w:afterAutospacing="0"/>
        <w:ind w:firstLine="720"/>
        <w:jc w:val="both"/>
        <w:rPr>
          <w:sz w:val="28"/>
          <w:szCs w:val="28"/>
        </w:rPr>
      </w:pPr>
    </w:p>
    <w:p w:rsidR="00C173D2" w:rsidRDefault="00C173D2" w:rsidP="00C173D2">
      <w:pPr>
        <w:pStyle w:val="a3"/>
        <w:shd w:val="clear" w:color="auto" w:fill="FFFFFF"/>
        <w:tabs>
          <w:tab w:val="left" w:pos="851"/>
        </w:tabs>
        <w:spacing w:before="0" w:beforeAutospacing="0" w:after="0" w:afterAutospacing="0"/>
        <w:jc w:val="both"/>
        <w:textAlignment w:val="baseline"/>
        <w:rPr>
          <w:sz w:val="28"/>
          <w:szCs w:val="28"/>
        </w:rPr>
      </w:pPr>
      <w:r>
        <w:rPr>
          <w:sz w:val="28"/>
          <w:szCs w:val="28"/>
        </w:rPr>
        <w:t xml:space="preserve">           </w:t>
      </w:r>
      <w:r w:rsidRPr="000409FA">
        <w:rPr>
          <w:sz w:val="28"/>
          <w:szCs w:val="28"/>
        </w:rPr>
        <w:t>администрация Аргаяшского муниципального района</w:t>
      </w:r>
      <w:r w:rsidRPr="00C173D2">
        <w:rPr>
          <w:sz w:val="28"/>
          <w:szCs w:val="28"/>
        </w:rPr>
        <w:t xml:space="preserve"> </w:t>
      </w:r>
      <w:r w:rsidRPr="000409FA">
        <w:rPr>
          <w:sz w:val="28"/>
          <w:szCs w:val="28"/>
        </w:rPr>
        <w:t>ПОСТАНОВЛЯЕТ:</w:t>
      </w:r>
    </w:p>
    <w:p w:rsidR="00C173D2" w:rsidRDefault="00C173D2" w:rsidP="00C173D2">
      <w:pPr>
        <w:pStyle w:val="a3"/>
        <w:shd w:val="clear" w:color="auto" w:fill="FFFFFF"/>
        <w:tabs>
          <w:tab w:val="left" w:pos="720"/>
        </w:tabs>
        <w:spacing w:before="0" w:beforeAutospacing="0" w:after="0" w:afterAutospacing="0"/>
        <w:jc w:val="both"/>
        <w:textAlignment w:val="baseline"/>
        <w:rPr>
          <w:sz w:val="28"/>
          <w:szCs w:val="28"/>
        </w:rPr>
      </w:pPr>
      <w:r w:rsidRPr="000409FA">
        <w:rPr>
          <w:sz w:val="28"/>
          <w:szCs w:val="28"/>
        </w:rPr>
        <w:t xml:space="preserve">  </w:t>
      </w:r>
    </w:p>
    <w:p w:rsidR="00C173D2" w:rsidRDefault="00C173D2" w:rsidP="002D783F">
      <w:pPr>
        <w:ind w:firstLine="708"/>
        <w:jc w:val="both"/>
        <w:rPr>
          <w:sz w:val="28"/>
          <w:szCs w:val="28"/>
        </w:rPr>
      </w:pPr>
      <w:r>
        <w:rPr>
          <w:sz w:val="28"/>
          <w:szCs w:val="28"/>
        </w:rPr>
        <w:t xml:space="preserve">1. </w:t>
      </w:r>
      <w:r w:rsidRPr="0012516A">
        <w:rPr>
          <w:sz w:val="28"/>
          <w:szCs w:val="28"/>
        </w:rPr>
        <w:t xml:space="preserve">Утвердить </w:t>
      </w:r>
      <w:r>
        <w:rPr>
          <w:sz w:val="28"/>
          <w:szCs w:val="28"/>
        </w:rPr>
        <w:t xml:space="preserve">административный регламент </w:t>
      </w:r>
      <w:r w:rsidRPr="00C173D2">
        <w:rPr>
          <w:sz w:val="28"/>
          <w:szCs w:val="28"/>
        </w:rPr>
        <w:t>по предоставлению муниципальной услуги</w:t>
      </w:r>
      <w:r>
        <w:rPr>
          <w:sz w:val="28"/>
          <w:szCs w:val="28"/>
        </w:rPr>
        <w:t xml:space="preserve"> </w:t>
      </w:r>
      <w:r w:rsidRPr="00C173D2">
        <w:rPr>
          <w:sz w:val="28"/>
          <w:szCs w:val="28"/>
        </w:rPr>
        <w:t>«Приватизация жилых помещений муниципального жилищного фонда Аргаяшского муниципального района»</w:t>
      </w:r>
      <w:r>
        <w:rPr>
          <w:sz w:val="28"/>
          <w:szCs w:val="28"/>
        </w:rPr>
        <w:t xml:space="preserve"> (Приложение).</w:t>
      </w:r>
    </w:p>
    <w:p w:rsidR="00C173D2" w:rsidRPr="000409FA" w:rsidRDefault="002D783F" w:rsidP="00C173D2">
      <w:pPr>
        <w:pStyle w:val="a3"/>
        <w:shd w:val="clear" w:color="auto" w:fill="FFFFFF"/>
        <w:tabs>
          <w:tab w:val="left" w:pos="720"/>
        </w:tabs>
        <w:spacing w:before="0" w:beforeAutospacing="0" w:after="0" w:afterAutospacing="0"/>
        <w:ind w:firstLine="720"/>
        <w:jc w:val="both"/>
        <w:textAlignment w:val="baseline"/>
        <w:rPr>
          <w:sz w:val="28"/>
          <w:szCs w:val="28"/>
        </w:rPr>
      </w:pPr>
      <w:r>
        <w:rPr>
          <w:sz w:val="28"/>
          <w:szCs w:val="28"/>
        </w:rPr>
        <w:t>2</w:t>
      </w:r>
      <w:r w:rsidR="00C173D2">
        <w:rPr>
          <w:sz w:val="28"/>
          <w:szCs w:val="28"/>
        </w:rPr>
        <w:t xml:space="preserve">. </w:t>
      </w:r>
      <w:r w:rsidR="00C173D2" w:rsidRPr="000409FA">
        <w:rPr>
          <w:sz w:val="28"/>
          <w:szCs w:val="28"/>
        </w:rPr>
        <w:t>Отделу информационн</w:t>
      </w:r>
      <w:r w:rsidR="00C173D2">
        <w:rPr>
          <w:sz w:val="28"/>
          <w:szCs w:val="28"/>
        </w:rPr>
        <w:t>ого обеспечения и по связям с общественностью</w:t>
      </w:r>
      <w:r w:rsidR="00C173D2" w:rsidRPr="000409FA">
        <w:rPr>
          <w:sz w:val="28"/>
          <w:szCs w:val="28"/>
        </w:rPr>
        <w:t xml:space="preserve"> администрации Аргаяшского муниципального района (Д.В. Сорокину)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сайте администрации  Аргаяшского муниципального района.</w:t>
      </w:r>
    </w:p>
    <w:p w:rsidR="00C173D2" w:rsidRDefault="00C173D2" w:rsidP="00C173D2">
      <w:pPr>
        <w:tabs>
          <w:tab w:val="left" w:pos="720"/>
        </w:tabs>
        <w:ind w:firstLine="720"/>
        <w:jc w:val="both"/>
        <w:rPr>
          <w:sz w:val="28"/>
          <w:szCs w:val="28"/>
        </w:rPr>
      </w:pPr>
      <w:r>
        <w:rPr>
          <w:sz w:val="28"/>
          <w:szCs w:val="28"/>
        </w:rPr>
        <w:t>4</w:t>
      </w:r>
      <w:r w:rsidRPr="000409FA">
        <w:rPr>
          <w:sz w:val="28"/>
          <w:szCs w:val="28"/>
        </w:rPr>
        <w:t>. </w:t>
      </w:r>
      <w:proofErr w:type="gramStart"/>
      <w:r w:rsidRPr="000409FA">
        <w:rPr>
          <w:sz w:val="28"/>
          <w:szCs w:val="28"/>
        </w:rPr>
        <w:t>Контроль за</w:t>
      </w:r>
      <w:proofErr w:type="gramEnd"/>
      <w:r w:rsidRPr="000409FA">
        <w:rPr>
          <w:sz w:val="28"/>
          <w:szCs w:val="28"/>
        </w:rPr>
        <w:t xml:space="preserve"> исполнением настоящего постановления возложить на заместителя главы по управлению им</w:t>
      </w:r>
      <w:r>
        <w:rPr>
          <w:sz w:val="28"/>
          <w:szCs w:val="28"/>
        </w:rPr>
        <w:t>уществом и земельным  отношениям</w:t>
      </w:r>
      <w:r w:rsidRPr="000409FA">
        <w:rPr>
          <w:sz w:val="28"/>
          <w:szCs w:val="28"/>
        </w:rPr>
        <w:t>, председателя Комитета по управлению имуществом Косарева С.В</w:t>
      </w:r>
      <w:r>
        <w:rPr>
          <w:sz w:val="28"/>
          <w:szCs w:val="28"/>
        </w:rPr>
        <w:t xml:space="preserve">. </w:t>
      </w:r>
    </w:p>
    <w:p w:rsidR="00C173D2" w:rsidRDefault="00C173D2" w:rsidP="00C173D2">
      <w:pPr>
        <w:pStyle w:val="a3"/>
        <w:tabs>
          <w:tab w:val="left" w:pos="720"/>
        </w:tabs>
        <w:spacing w:before="0" w:beforeAutospacing="0" w:after="0" w:afterAutospacing="0"/>
        <w:ind w:firstLine="720"/>
        <w:jc w:val="both"/>
        <w:rPr>
          <w:sz w:val="28"/>
          <w:szCs w:val="28"/>
        </w:rPr>
      </w:pPr>
      <w:r>
        <w:rPr>
          <w:sz w:val="28"/>
          <w:szCs w:val="28"/>
        </w:rPr>
        <w:t>5</w:t>
      </w:r>
      <w:r w:rsidRPr="0012516A">
        <w:rPr>
          <w:sz w:val="28"/>
          <w:szCs w:val="28"/>
        </w:rPr>
        <w:t xml:space="preserve">. Настоящее постановление вступает в </w:t>
      </w:r>
      <w:r w:rsidR="002D783F">
        <w:rPr>
          <w:sz w:val="28"/>
          <w:szCs w:val="28"/>
        </w:rPr>
        <w:t>силу после официального опубликования.</w:t>
      </w:r>
      <w:r>
        <w:rPr>
          <w:sz w:val="28"/>
          <w:szCs w:val="28"/>
        </w:rPr>
        <w:t xml:space="preserve"> </w:t>
      </w:r>
    </w:p>
    <w:p w:rsidR="00C173D2" w:rsidRDefault="00C173D2" w:rsidP="00C173D2">
      <w:pPr>
        <w:jc w:val="both"/>
        <w:rPr>
          <w:sz w:val="28"/>
          <w:szCs w:val="28"/>
        </w:rPr>
      </w:pPr>
    </w:p>
    <w:p w:rsidR="00C173D2" w:rsidRDefault="00C173D2" w:rsidP="00C173D2">
      <w:pPr>
        <w:jc w:val="both"/>
        <w:rPr>
          <w:sz w:val="28"/>
          <w:szCs w:val="28"/>
        </w:rPr>
      </w:pPr>
      <w:r>
        <w:rPr>
          <w:sz w:val="28"/>
          <w:szCs w:val="28"/>
        </w:rPr>
        <w:t>Глава Аргаяшского</w:t>
      </w:r>
    </w:p>
    <w:p w:rsidR="00C173D2" w:rsidRDefault="00C173D2" w:rsidP="00C173D2">
      <w:pPr>
        <w:jc w:val="both"/>
        <w:rPr>
          <w:sz w:val="28"/>
          <w:szCs w:val="28"/>
        </w:rPr>
      </w:pPr>
      <w:r>
        <w:rPr>
          <w:sz w:val="28"/>
          <w:szCs w:val="28"/>
        </w:rPr>
        <w:t>муниципального района                                                                  И.</w:t>
      </w:r>
      <w:r w:rsidR="002D783F">
        <w:rPr>
          <w:sz w:val="28"/>
          <w:szCs w:val="28"/>
        </w:rPr>
        <w:t xml:space="preserve">В. </w:t>
      </w:r>
      <w:proofErr w:type="spellStart"/>
      <w:r w:rsidR="002D783F">
        <w:rPr>
          <w:sz w:val="28"/>
          <w:szCs w:val="28"/>
        </w:rPr>
        <w:t>Ишимов</w:t>
      </w:r>
      <w:proofErr w:type="spellEnd"/>
    </w:p>
    <w:p w:rsidR="001818BB" w:rsidRDefault="001818BB" w:rsidP="00C173D2">
      <w:pPr>
        <w:jc w:val="both"/>
        <w:rPr>
          <w:sz w:val="28"/>
          <w:szCs w:val="28"/>
        </w:rPr>
      </w:pPr>
    </w:p>
    <w:p w:rsidR="004B1DE0" w:rsidRPr="00C8277F" w:rsidRDefault="00C173D2" w:rsidP="004B1DE0">
      <w:pPr>
        <w:tabs>
          <w:tab w:val="left" w:pos="6120"/>
        </w:tabs>
        <w:jc w:val="both"/>
      </w:pPr>
      <w:r>
        <w:rPr>
          <w:sz w:val="28"/>
          <w:szCs w:val="28"/>
        </w:rPr>
        <w:lastRenderedPageBreak/>
        <w:t xml:space="preserve">                      </w:t>
      </w:r>
      <w:r w:rsidR="004B1DE0">
        <w:t xml:space="preserve">                                                           </w:t>
      </w:r>
      <w:r w:rsidR="001818BB">
        <w:t xml:space="preserve">  </w:t>
      </w:r>
      <w:r w:rsidR="009C555D">
        <w:t xml:space="preserve">     </w:t>
      </w:r>
      <w:r w:rsidR="004B1DE0" w:rsidRPr="00C8277F">
        <w:t>Приложение</w:t>
      </w:r>
      <w:r w:rsidR="004B1DE0">
        <w:t xml:space="preserve"> </w:t>
      </w:r>
      <w:r w:rsidR="004B1DE0" w:rsidRPr="00C8277F">
        <w:t xml:space="preserve"> к постановлению </w:t>
      </w:r>
    </w:p>
    <w:p w:rsidR="004B1DE0" w:rsidRPr="00C8277F" w:rsidRDefault="004B1DE0" w:rsidP="004B1DE0">
      <w:pPr>
        <w:tabs>
          <w:tab w:val="left" w:pos="6120"/>
        </w:tabs>
        <w:jc w:val="both"/>
      </w:pPr>
      <w:r>
        <w:t xml:space="preserve">                                                                                              администрации Аргаяшского</w:t>
      </w:r>
      <w:r w:rsidRPr="00C8277F">
        <w:t xml:space="preserve"> </w:t>
      </w:r>
    </w:p>
    <w:p w:rsidR="004B1DE0" w:rsidRPr="00C8277F" w:rsidRDefault="004B1DE0" w:rsidP="004B1DE0">
      <w:pPr>
        <w:tabs>
          <w:tab w:val="left" w:pos="6120"/>
        </w:tabs>
        <w:jc w:val="both"/>
      </w:pPr>
      <w:r>
        <w:t xml:space="preserve">                                                                                              </w:t>
      </w:r>
      <w:r w:rsidRPr="00C8277F">
        <w:t>муниципального района</w:t>
      </w:r>
    </w:p>
    <w:p w:rsidR="004B1DE0" w:rsidRPr="00C8277F" w:rsidRDefault="004B1DE0" w:rsidP="004B1DE0">
      <w:pPr>
        <w:tabs>
          <w:tab w:val="left" w:pos="6120"/>
        </w:tabs>
        <w:jc w:val="both"/>
      </w:pPr>
      <w:r>
        <w:t xml:space="preserve">                                                                                              №____</w:t>
      </w:r>
      <w:r w:rsidRPr="00C8277F">
        <w:t xml:space="preserve"> от «</w:t>
      </w:r>
      <w:r>
        <w:t>___</w:t>
      </w:r>
      <w:r w:rsidRPr="00C8277F">
        <w:t>»</w:t>
      </w:r>
      <w:r>
        <w:t>_______</w:t>
      </w:r>
      <w:r w:rsidRPr="00C8277F">
        <w:t xml:space="preserve"> 20</w:t>
      </w:r>
      <w:r>
        <w:t>22</w:t>
      </w:r>
      <w:r w:rsidRPr="00C8277F">
        <w:t>г.</w:t>
      </w:r>
    </w:p>
    <w:p w:rsidR="004B1DE0" w:rsidRPr="00C8277F" w:rsidRDefault="004B1DE0" w:rsidP="004B1DE0">
      <w:pPr>
        <w:tabs>
          <w:tab w:val="left" w:pos="5760"/>
        </w:tabs>
        <w:ind w:firstLine="12"/>
        <w:jc w:val="both"/>
        <w:rPr>
          <w:b/>
          <w:sz w:val="28"/>
          <w:szCs w:val="28"/>
        </w:rPr>
      </w:pPr>
    </w:p>
    <w:p w:rsidR="004B1DE0" w:rsidRPr="00C8277F" w:rsidRDefault="004B1DE0" w:rsidP="004B1DE0">
      <w:pPr>
        <w:tabs>
          <w:tab w:val="left" w:pos="5760"/>
        </w:tabs>
        <w:ind w:firstLine="12"/>
        <w:jc w:val="both"/>
        <w:rPr>
          <w:b/>
          <w:sz w:val="28"/>
          <w:szCs w:val="28"/>
        </w:rPr>
      </w:pPr>
    </w:p>
    <w:p w:rsidR="004B1DE0" w:rsidRPr="00C8277F" w:rsidRDefault="004B1DE0" w:rsidP="004B1DE0">
      <w:pPr>
        <w:jc w:val="center"/>
        <w:rPr>
          <w:b/>
          <w:sz w:val="28"/>
          <w:szCs w:val="28"/>
        </w:rPr>
      </w:pPr>
      <w:r w:rsidRPr="00C8277F">
        <w:rPr>
          <w:b/>
          <w:sz w:val="28"/>
          <w:szCs w:val="28"/>
        </w:rPr>
        <w:t>Административный регламент</w:t>
      </w:r>
    </w:p>
    <w:p w:rsidR="004B1DE0" w:rsidRPr="00C8277F" w:rsidRDefault="004B1DE0" w:rsidP="004B1DE0">
      <w:pPr>
        <w:jc w:val="center"/>
        <w:rPr>
          <w:b/>
          <w:sz w:val="28"/>
          <w:szCs w:val="28"/>
        </w:rPr>
      </w:pPr>
      <w:r w:rsidRPr="00C8277F">
        <w:rPr>
          <w:b/>
          <w:sz w:val="28"/>
          <w:szCs w:val="28"/>
        </w:rPr>
        <w:t>по предоставлению муниципальной услуги</w:t>
      </w:r>
    </w:p>
    <w:p w:rsidR="004B1DE0" w:rsidRPr="00C8277F" w:rsidRDefault="004B1DE0" w:rsidP="004B1DE0">
      <w:pPr>
        <w:jc w:val="center"/>
        <w:rPr>
          <w:b/>
          <w:sz w:val="28"/>
          <w:szCs w:val="28"/>
        </w:rPr>
      </w:pPr>
      <w:r w:rsidRPr="00C8277F">
        <w:rPr>
          <w:b/>
          <w:sz w:val="28"/>
          <w:szCs w:val="28"/>
        </w:rPr>
        <w:t xml:space="preserve">«Приватизация жилых помещений муниципального жилищного фонда </w:t>
      </w:r>
      <w:r>
        <w:rPr>
          <w:b/>
          <w:sz w:val="28"/>
          <w:szCs w:val="28"/>
        </w:rPr>
        <w:t>Аргаяшского</w:t>
      </w:r>
      <w:r w:rsidRPr="00C8277F">
        <w:rPr>
          <w:b/>
          <w:sz w:val="28"/>
          <w:szCs w:val="28"/>
        </w:rPr>
        <w:t xml:space="preserve"> муниципального района»</w:t>
      </w:r>
    </w:p>
    <w:p w:rsidR="004B1DE0" w:rsidRDefault="004B1DE0" w:rsidP="004B1DE0">
      <w:pPr>
        <w:ind w:firstLine="200"/>
        <w:jc w:val="both"/>
        <w:rPr>
          <w:color w:val="000000"/>
        </w:rPr>
      </w:pPr>
    </w:p>
    <w:p w:rsidR="004B1DE0" w:rsidRPr="00B24982" w:rsidRDefault="004B1DE0" w:rsidP="004B1DE0">
      <w:pPr>
        <w:ind w:firstLine="200"/>
        <w:jc w:val="center"/>
        <w:rPr>
          <w:b/>
          <w:color w:val="000000"/>
        </w:rPr>
      </w:pPr>
      <w:r w:rsidRPr="00B24982">
        <w:rPr>
          <w:b/>
          <w:color w:val="000000"/>
        </w:rPr>
        <w:t>I. ОБЩИЕ ПОЛОЖЕНИЯ</w:t>
      </w:r>
    </w:p>
    <w:p w:rsidR="004B1DE0" w:rsidRDefault="004B1DE0" w:rsidP="004B1DE0">
      <w:pPr>
        <w:spacing w:after="240"/>
        <w:ind w:firstLine="200"/>
        <w:jc w:val="both"/>
        <w:rPr>
          <w:color w:val="000000"/>
        </w:rPr>
      </w:pPr>
    </w:p>
    <w:p w:rsidR="004B1DE0" w:rsidRPr="00B24982" w:rsidRDefault="004B1DE0" w:rsidP="004B1DE0">
      <w:pPr>
        <w:ind w:firstLine="708"/>
        <w:jc w:val="both"/>
      </w:pPr>
      <w:r w:rsidRPr="00B24982">
        <w:rPr>
          <w:color w:val="000000"/>
        </w:rPr>
        <w:t xml:space="preserve">1. </w:t>
      </w:r>
      <w:r w:rsidRPr="00B24982">
        <w:t xml:space="preserve">Административный регламент по предоставлению муниципальной услуги </w:t>
      </w:r>
    </w:p>
    <w:p w:rsidR="004B1DE0" w:rsidRDefault="004B1DE0" w:rsidP="004B1DE0">
      <w:pPr>
        <w:autoSpaceDE w:val="0"/>
        <w:autoSpaceDN w:val="0"/>
        <w:adjustRightInd w:val="0"/>
        <w:ind w:left="11" w:firstLine="708"/>
        <w:jc w:val="both"/>
      </w:pPr>
      <w:proofErr w:type="gramStart"/>
      <w:r w:rsidRPr="00B24982">
        <w:t xml:space="preserve">«Приватизация жилых помещений муниципального жилищного фонда Аргаяшского муниципального района» </w:t>
      </w:r>
      <w:r w:rsidRPr="002757BC">
        <w:rPr>
          <w:color w:val="000000"/>
        </w:rPr>
        <w:t xml:space="preserve">(далее - Регламент) разработан в целях повышения качества предоставления и доступности муниципальной услуги по приватизации - бесплатной передаче жилых помещений в собственность граждан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исполнении муниципальной услуги </w:t>
      </w:r>
      <w:r w:rsidRPr="00B24982">
        <w:t>«Приватизация жилых помещений муниципального жилищного фонда Аргаяшского муниципального</w:t>
      </w:r>
      <w:proofErr w:type="gramEnd"/>
      <w:r w:rsidRPr="00B24982">
        <w:t xml:space="preserve"> района»</w:t>
      </w:r>
      <w:r>
        <w:t>.</w:t>
      </w:r>
    </w:p>
    <w:p w:rsidR="004B1DE0" w:rsidRDefault="004B1DE0" w:rsidP="004B1DE0">
      <w:pPr>
        <w:autoSpaceDE w:val="0"/>
        <w:autoSpaceDN w:val="0"/>
        <w:adjustRightInd w:val="0"/>
        <w:jc w:val="both"/>
        <w:rPr>
          <w:color w:val="000000"/>
        </w:rPr>
      </w:pPr>
      <w:r w:rsidRPr="002757BC">
        <w:rPr>
          <w:color w:val="000000"/>
        </w:rPr>
        <w:t xml:space="preserve">2. Предоставление муниципальной услуги осуществляется в соответствии </w:t>
      </w:r>
      <w:proofErr w:type="gramStart"/>
      <w:r w:rsidRPr="002757BC">
        <w:rPr>
          <w:color w:val="000000"/>
        </w:rPr>
        <w:t>с</w:t>
      </w:r>
      <w:proofErr w:type="gramEnd"/>
      <w:r w:rsidRPr="002757BC">
        <w:rPr>
          <w:color w:val="000000"/>
        </w:rPr>
        <w:t>:</w:t>
      </w:r>
      <w:r>
        <w:rPr>
          <w:color w:val="000000"/>
        </w:rPr>
        <w:t xml:space="preserve"> </w:t>
      </w:r>
    </w:p>
    <w:p w:rsidR="004B1DE0" w:rsidRPr="008C5B4B" w:rsidRDefault="004B1DE0" w:rsidP="004B1DE0">
      <w:pPr>
        <w:autoSpaceDE w:val="0"/>
        <w:autoSpaceDN w:val="0"/>
        <w:adjustRightInd w:val="0"/>
        <w:ind w:left="11"/>
        <w:jc w:val="both"/>
        <w:rPr>
          <w:bCs/>
        </w:rPr>
      </w:pPr>
      <w:r w:rsidRPr="008C5B4B">
        <w:t>-Конституцией Российской Федерации (принята всенародным голосованием 12.12.1993)</w:t>
      </w:r>
      <w:r w:rsidRPr="008C5B4B">
        <w:rPr>
          <w:bCs/>
        </w:rPr>
        <w:t xml:space="preserve"> («Собрание законодательства РФ», 26.01.2009, № 4);</w:t>
      </w:r>
    </w:p>
    <w:p w:rsidR="004B1DE0" w:rsidRPr="008C5B4B" w:rsidRDefault="004B1DE0" w:rsidP="004B1DE0">
      <w:pPr>
        <w:autoSpaceDE w:val="0"/>
        <w:autoSpaceDN w:val="0"/>
        <w:adjustRightInd w:val="0"/>
        <w:jc w:val="both"/>
      </w:pPr>
      <w:r w:rsidRPr="008C5B4B">
        <w:t>-Жилищным кодексом Российской Федерации от 29.12.2004 N188-ФЗ (Собрание законодательства РФ, 03 января 2005 года N 1 (часть 1), ст. 14, Российская газета, 12 января 2005 года N 1,);</w:t>
      </w:r>
    </w:p>
    <w:p w:rsidR="004B1DE0" w:rsidRPr="008C5B4B" w:rsidRDefault="004B1DE0" w:rsidP="004B1DE0">
      <w:pPr>
        <w:autoSpaceDE w:val="0"/>
        <w:autoSpaceDN w:val="0"/>
        <w:adjustRightInd w:val="0"/>
        <w:jc w:val="both"/>
      </w:pPr>
      <w:r w:rsidRPr="008C5B4B">
        <w:rPr>
          <w:color w:val="000000"/>
        </w:rPr>
        <w:t>-Гражданским  кодексом  Российской  Федерации (часть первая  от  30.11.1994 № 51-ФЗ («Собрание законодательства Российской  Федерации», 05.12.1994, № 32, ст. 3301)), (часть вторая от 26.01.1996 № 14-ФЗ («Собрание законодательства Российской  Федерации», 29.01.1996, № 5, ст. 410)), (часть третья от 26.11.2001 № 146-ФЗ («Собрание законодательства Российской  Федерации», 03.12.2001, № 49, ст. 4552));</w:t>
      </w:r>
    </w:p>
    <w:p w:rsidR="004B1DE0" w:rsidRPr="008C5B4B" w:rsidRDefault="004B1DE0" w:rsidP="004B1DE0">
      <w:pPr>
        <w:autoSpaceDE w:val="0"/>
        <w:autoSpaceDN w:val="0"/>
        <w:adjustRightInd w:val="0"/>
        <w:jc w:val="both"/>
      </w:pPr>
      <w:r w:rsidRPr="008C5B4B">
        <w:rPr>
          <w:color w:val="333333"/>
          <w:spacing w:val="2"/>
        </w:rPr>
        <w:t>-Федеральным законом Российской Федерации от 29.12.2004 № 189-ФЗ «О введении в действие Жилищного Кодекса Российской Федерации»;</w:t>
      </w:r>
    </w:p>
    <w:p w:rsidR="004B1DE0" w:rsidRPr="008C5B4B" w:rsidRDefault="004B1DE0" w:rsidP="004B1DE0">
      <w:pPr>
        <w:autoSpaceDE w:val="0"/>
        <w:autoSpaceDN w:val="0"/>
        <w:adjustRightInd w:val="0"/>
        <w:jc w:val="both"/>
      </w:pPr>
      <w:r w:rsidRPr="008C5B4B">
        <w:rPr>
          <w:color w:val="333333"/>
          <w:spacing w:val="2"/>
        </w:rPr>
        <w:t xml:space="preserve">-Законом РФ от 04.07.1991 № 1541-1 </w:t>
      </w:r>
      <w:r w:rsidRPr="008C5B4B">
        <w:t xml:space="preserve">  </w:t>
      </w:r>
      <w:r w:rsidRPr="008C5B4B">
        <w:rPr>
          <w:color w:val="333333"/>
          <w:spacing w:val="2"/>
        </w:rPr>
        <w:t xml:space="preserve">«О приватизации жилищного фонда в Российской Федерации»; </w:t>
      </w:r>
    </w:p>
    <w:p w:rsidR="004B1DE0" w:rsidRPr="008C5B4B" w:rsidRDefault="004B1DE0" w:rsidP="004B1DE0">
      <w:pPr>
        <w:pStyle w:val="ConsPlusNormal"/>
        <w:widowControl/>
        <w:ind w:firstLine="0"/>
        <w:jc w:val="both"/>
        <w:rPr>
          <w:rFonts w:ascii="Times New Roman" w:hAnsi="Times New Roman" w:cs="Times New Roman"/>
          <w:sz w:val="24"/>
          <w:szCs w:val="24"/>
        </w:rPr>
      </w:pPr>
      <w:r w:rsidRPr="008C5B4B">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p>
    <w:p w:rsidR="004B1DE0" w:rsidRPr="008C5B4B" w:rsidRDefault="004B1DE0" w:rsidP="004B1DE0">
      <w:pPr>
        <w:autoSpaceDE w:val="0"/>
        <w:autoSpaceDN w:val="0"/>
        <w:adjustRightInd w:val="0"/>
        <w:jc w:val="both"/>
      </w:pPr>
      <w:r w:rsidRPr="008C5B4B">
        <w:t>-Федеральным законом от 06.10.2003 N 131-ФЗ «Об общих принципах организации местного самоуправления в Российской Федерации» (Российская газета, 08 октября 2003 года N 202);</w:t>
      </w:r>
    </w:p>
    <w:p w:rsidR="004B1DE0" w:rsidRPr="008C5B4B" w:rsidRDefault="004B1DE0" w:rsidP="004B1DE0">
      <w:pPr>
        <w:autoSpaceDE w:val="0"/>
        <w:autoSpaceDN w:val="0"/>
        <w:adjustRightInd w:val="0"/>
        <w:ind w:left="11"/>
        <w:jc w:val="both"/>
      </w:pPr>
      <w:r w:rsidRPr="008C5B4B">
        <w:t>-Федеральным законом от 02.05.2006 № 59-ФЗ «О порядке рассмотрения обращений граждан Российской Федерации», («Собрание законодательства РФ», 08.05.2006, № 19);</w:t>
      </w:r>
    </w:p>
    <w:p w:rsidR="004B1DE0" w:rsidRPr="008C5B4B" w:rsidRDefault="004B1DE0" w:rsidP="004B1DE0">
      <w:pPr>
        <w:autoSpaceDE w:val="0"/>
        <w:autoSpaceDN w:val="0"/>
        <w:adjustRightInd w:val="0"/>
        <w:ind w:left="11"/>
        <w:jc w:val="both"/>
        <w:rPr>
          <w:b/>
        </w:rPr>
      </w:pPr>
      <w:r w:rsidRPr="008C5B4B">
        <w:t>-Уставом муниципального образования «Аргаяшский муниципальный район Челябинской области</w:t>
      </w:r>
      <w:r w:rsidRPr="008C5B4B">
        <w:rPr>
          <w:b/>
        </w:rPr>
        <w:t xml:space="preserve">», </w:t>
      </w:r>
      <w:r w:rsidRPr="008C5B4B">
        <w:rPr>
          <w:rStyle w:val="apple-converted-space"/>
          <w:rFonts w:ascii="Arial" w:hAnsi="Arial" w:cs="Arial"/>
          <w:b/>
          <w:bCs/>
          <w:color w:val="252B33"/>
          <w:bdr w:val="none" w:sz="0" w:space="0" w:color="auto" w:frame="1"/>
          <w:shd w:val="clear" w:color="auto" w:fill="FFFFFF"/>
        </w:rPr>
        <w:t> </w:t>
      </w:r>
      <w:r w:rsidRPr="008C5B4B">
        <w:rPr>
          <w:rStyle w:val="a7"/>
          <w:b w:val="0"/>
          <w:color w:val="252B33"/>
          <w:bdr w:val="none" w:sz="0" w:space="0" w:color="auto" w:frame="1"/>
          <w:shd w:val="clear" w:color="auto" w:fill="FFFFFF"/>
        </w:rPr>
        <w:t>принят на референдуме</w:t>
      </w:r>
      <w:r w:rsidRPr="008C5B4B">
        <w:rPr>
          <w:b/>
        </w:rPr>
        <w:t xml:space="preserve"> </w:t>
      </w:r>
      <w:r w:rsidRPr="008C5B4B">
        <w:t>от</w:t>
      </w:r>
      <w:r w:rsidRPr="008C5B4B">
        <w:rPr>
          <w:b/>
        </w:rPr>
        <w:t xml:space="preserve"> </w:t>
      </w:r>
      <w:r w:rsidRPr="008C5B4B">
        <w:rPr>
          <w:rStyle w:val="a7"/>
          <w:b w:val="0"/>
          <w:color w:val="252B33"/>
          <w:bdr w:val="none" w:sz="0" w:space="0" w:color="auto" w:frame="1"/>
          <w:shd w:val="clear" w:color="auto" w:fill="FFFFFF"/>
        </w:rPr>
        <w:t>17.12.1995 г.</w:t>
      </w:r>
    </w:p>
    <w:p w:rsidR="004B1DE0" w:rsidRDefault="004B1DE0" w:rsidP="004B1DE0">
      <w:pPr>
        <w:ind w:left="11"/>
        <w:jc w:val="both"/>
        <w:rPr>
          <w:color w:val="000000"/>
        </w:rPr>
      </w:pPr>
      <w:r w:rsidRPr="002757BC">
        <w:rPr>
          <w:color w:val="000000"/>
        </w:rPr>
        <w:t xml:space="preserve">3. Исполнение муниципальной услуги от имени администрации </w:t>
      </w:r>
      <w:r>
        <w:rPr>
          <w:color w:val="000000"/>
        </w:rPr>
        <w:t>Аргаяшского</w:t>
      </w:r>
      <w:r w:rsidRPr="002757BC">
        <w:rPr>
          <w:color w:val="000000"/>
        </w:rPr>
        <w:t xml:space="preserve"> </w:t>
      </w:r>
      <w:r>
        <w:rPr>
          <w:color w:val="000000"/>
        </w:rPr>
        <w:t>муниципального района Челябинской области</w:t>
      </w:r>
      <w:r w:rsidRPr="002757BC">
        <w:rPr>
          <w:color w:val="000000"/>
        </w:rPr>
        <w:t xml:space="preserve"> осуществляет </w:t>
      </w:r>
      <w:r>
        <w:rPr>
          <w:color w:val="000000"/>
        </w:rPr>
        <w:t>Комитет по управлению имуществом Аргаяшского района Челябинской области</w:t>
      </w:r>
      <w:r w:rsidRPr="002757BC">
        <w:rPr>
          <w:color w:val="000000"/>
        </w:rPr>
        <w:t xml:space="preserve"> (далее </w:t>
      </w:r>
      <w:r>
        <w:rPr>
          <w:color w:val="000000"/>
        </w:rPr>
        <w:t>Комитет</w:t>
      </w:r>
      <w:r w:rsidRPr="002757BC">
        <w:rPr>
          <w:color w:val="000000"/>
        </w:rPr>
        <w:t>).</w:t>
      </w:r>
    </w:p>
    <w:p w:rsidR="004B1DE0" w:rsidRDefault="004B1DE0" w:rsidP="004B1DE0">
      <w:pPr>
        <w:ind w:left="11"/>
        <w:jc w:val="both"/>
        <w:rPr>
          <w:color w:val="000000"/>
        </w:rPr>
      </w:pPr>
      <w:r>
        <w:rPr>
          <w:color w:val="000000"/>
        </w:rPr>
        <w:t xml:space="preserve"> </w:t>
      </w:r>
      <w:r w:rsidRPr="002757BC">
        <w:rPr>
          <w:color w:val="000000"/>
        </w:rPr>
        <w:t xml:space="preserve">4. В процессе предоставления муниципальной услуги </w:t>
      </w:r>
      <w:r>
        <w:rPr>
          <w:color w:val="000000"/>
        </w:rPr>
        <w:t>Комитет</w:t>
      </w:r>
      <w:r w:rsidRPr="002757BC">
        <w:rPr>
          <w:color w:val="000000"/>
        </w:rPr>
        <w:t xml:space="preserve"> взаимодействует со следующими государственными и муниципальными учреждениями и организациями </w:t>
      </w:r>
      <w:r>
        <w:rPr>
          <w:color w:val="000000"/>
        </w:rPr>
        <w:t>Аргаяшского муниципального района</w:t>
      </w:r>
      <w:r w:rsidRPr="002757BC">
        <w:rPr>
          <w:color w:val="000000"/>
        </w:rPr>
        <w:t>:</w:t>
      </w:r>
    </w:p>
    <w:p w:rsidR="004B1DE0" w:rsidRDefault="004B1DE0" w:rsidP="004B1DE0">
      <w:pPr>
        <w:ind w:left="11" w:firstLine="697"/>
        <w:jc w:val="both"/>
        <w:rPr>
          <w:color w:val="000000"/>
        </w:rPr>
      </w:pPr>
      <w:r>
        <w:rPr>
          <w:color w:val="000000"/>
        </w:rPr>
        <w:t xml:space="preserve">- </w:t>
      </w:r>
      <w:r w:rsidRPr="002757BC">
        <w:rPr>
          <w:color w:val="000000"/>
        </w:rPr>
        <w:t xml:space="preserve">Управление Федеральной службы государственной регистрации, кадастра и картографии (Управление </w:t>
      </w:r>
      <w:proofErr w:type="spellStart"/>
      <w:r w:rsidRPr="002757BC">
        <w:rPr>
          <w:color w:val="000000"/>
        </w:rPr>
        <w:t>Росреестра</w:t>
      </w:r>
      <w:proofErr w:type="spellEnd"/>
      <w:r w:rsidRPr="002757BC">
        <w:rPr>
          <w:color w:val="000000"/>
        </w:rPr>
        <w:t xml:space="preserve">), по </w:t>
      </w:r>
      <w:r>
        <w:rPr>
          <w:color w:val="000000"/>
        </w:rPr>
        <w:t>Челябинской области;</w:t>
      </w:r>
    </w:p>
    <w:p w:rsidR="004B1DE0" w:rsidRDefault="00071877" w:rsidP="004B1DE0">
      <w:pPr>
        <w:ind w:left="11" w:firstLine="697"/>
        <w:jc w:val="both"/>
        <w:rPr>
          <w:color w:val="000000"/>
        </w:rPr>
      </w:pPr>
      <w:r>
        <w:rPr>
          <w:color w:val="000000"/>
        </w:rPr>
        <w:lastRenderedPageBreak/>
        <w:t xml:space="preserve">- </w:t>
      </w:r>
      <w:r w:rsidR="004B1DE0" w:rsidRPr="002757BC">
        <w:rPr>
          <w:color w:val="000000"/>
        </w:rPr>
        <w:t>иными органами и организациями, имеющими сведения, необходимые для организации процесса приватизации жилого помещения.</w:t>
      </w:r>
    </w:p>
    <w:p w:rsidR="004B1DE0" w:rsidRDefault="004B1DE0" w:rsidP="004B1DE0">
      <w:pPr>
        <w:ind w:left="11"/>
        <w:jc w:val="both"/>
        <w:rPr>
          <w:color w:val="000000"/>
        </w:rPr>
      </w:pPr>
      <w:r w:rsidRPr="002757BC">
        <w:rPr>
          <w:color w:val="000000"/>
        </w:rPr>
        <w:t xml:space="preserve">5. </w:t>
      </w:r>
      <w:proofErr w:type="gramStart"/>
      <w:r w:rsidRPr="002757BC">
        <w:rPr>
          <w:color w:val="000000"/>
        </w:rPr>
        <w:t>Право на оказание муниципальной услуги имеют граждане Российской Федерации, занимающие жилые помещения в муниципальном жилищном фонде на условиях социального найма</w:t>
      </w:r>
      <w:r>
        <w:rPr>
          <w:color w:val="000000"/>
        </w:rPr>
        <w:t>, ордера</w:t>
      </w:r>
      <w:r w:rsidRPr="002757BC">
        <w:rPr>
          <w:color w:val="000000"/>
        </w:rPr>
        <w:t xml:space="preserve">, </w:t>
      </w:r>
      <w:r>
        <w:rPr>
          <w:color w:val="000000"/>
        </w:rPr>
        <w:t xml:space="preserve">которые </w:t>
      </w:r>
      <w:r w:rsidRPr="002757BC">
        <w:rPr>
          <w:color w:val="000000"/>
        </w:rPr>
        <w:t>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Законом Российской Федерации от 04.07.1991 N 1541-1 "О приватизации жилищного фонда</w:t>
      </w:r>
      <w:proofErr w:type="gramEnd"/>
      <w:r w:rsidRPr="002757BC">
        <w:rPr>
          <w:color w:val="000000"/>
        </w:rPr>
        <w:t xml:space="preserve"> в Российской Федерации", иными нормативными актами Российской Федерации и </w:t>
      </w:r>
      <w:r>
        <w:rPr>
          <w:color w:val="000000"/>
        </w:rPr>
        <w:t>Челябинской</w:t>
      </w:r>
      <w:r w:rsidRPr="002757BC">
        <w:rPr>
          <w:color w:val="000000"/>
        </w:rPr>
        <w:t xml:space="preserve"> области.</w:t>
      </w:r>
    </w:p>
    <w:p w:rsidR="004B1DE0" w:rsidRDefault="004B1DE0" w:rsidP="004B1DE0">
      <w:pPr>
        <w:ind w:left="11" w:firstLine="697"/>
        <w:jc w:val="both"/>
        <w:rPr>
          <w:color w:val="000000"/>
        </w:rPr>
      </w:pPr>
      <w:r w:rsidRPr="002757BC">
        <w:rPr>
          <w:color w:val="000000"/>
        </w:rPr>
        <w:t>Жилые помещения передаются в общую собственность либо в собственность одного из совместно проживающих лиц, в том числе несовершеннолетних.</w:t>
      </w:r>
    </w:p>
    <w:p w:rsidR="004B1DE0" w:rsidRDefault="004B1DE0" w:rsidP="004B1DE0">
      <w:pPr>
        <w:ind w:left="11" w:firstLine="697"/>
        <w:jc w:val="both"/>
        <w:rPr>
          <w:color w:val="000000"/>
        </w:rPr>
      </w:pPr>
      <w:r w:rsidRPr="002757BC">
        <w:rPr>
          <w:color w:val="000000"/>
        </w:rPr>
        <w:t>При этом за гражданами,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жилого помещения в соответствии с действующим законодательством.</w:t>
      </w:r>
    </w:p>
    <w:p w:rsidR="004B1DE0" w:rsidRDefault="004B1DE0" w:rsidP="004B1DE0">
      <w:pPr>
        <w:ind w:left="11" w:firstLine="697"/>
        <w:jc w:val="both"/>
        <w:rPr>
          <w:color w:val="000000"/>
        </w:rPr>
      </w:pPr>
      <w:r w:rsidRPr="002757BC">
        <w:rPr>
          <w:color w:val="000000"/>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4B1DE0" w:rsidRDefault="004B1DE0" w:rsidP="004B1DE0">
      <w:pPr>
        <w:ind w:left="11" w:firstLine="697"/>
        <w:jc w:val="both"/>
        <w:rPr>
          <w:color w:val="000000"/>
        </w:rPr>
      </w:pPr>
      <w:r w:rsidRPr="002757BC">
        <w:rPr>
          <w:color w:val="000000"/>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4B1DE0" w:rsidRPr="00B24982" w:rsidRDefault="004B1DE0" w:rsidP="004B1DE0">
      <w:pPr>
        <w:ind w:left="11" w:firstLine="697"/>
        <w:jc w:val="both"/>
      </w:pPr>
      <w:r w:rsidRPr="002757BC">
        <w:rPr>
          <w:color w:val="000000"/>
        </w:rPr>
        <w:t>Передача в собственность жилых помещений, в которых проживают исключительно несовершеннолетние до 18 лет, осуществляется в соответствии с действующим законодательством РФ по защите жилищных прав несовершеннолетних.</w:t>
      </w:r>
    </w:p>
    <w:p w:rsidR="004B1DE0" w:rsidRDefault="004B1DE0" w:rsidP="004B1DE0">
      <w:pPr>
        <w:ind w:firstLine="708"/>
        <w:jc w:val="both"/>
        <w:rPr>
          <w:color w:val="000000"/>
        </w:rPr>
      </w:pPr>
    </w:p>
    <w:p w:rsidR="004B1DE0" w:rsidRDefault="004B1DE0" w:rsidP="004B1DE0">
      <w:pPr>
        <w:ind w:firstLine="708"/>
        <w:jc w:val="center"/>
        <w:rPr>
          <w:b/>
          <w:color w:val="000000"/>
        </w:rPr>
      </w:pPr>
      <w:r w:rsidRPr="00D01721">
        <w:rPr>
          <w:b/>
          <w:color w:val="000000"/>
        </w:rPr>
        <w:t>II. ТРЕБОВАНИЯ К ПОРЯДКУ ПРЕДОСТАВЛЕНИЯ МУНИЦИПАЛЬНОЙ УСЛУГИ</w:t>
      </w:r>
    </w:p>
    <w:p w:rsidR="004B1DE0" w:rsidRPr="002757BC" w:rsidRDefault="004B1DE0" w:rsidP="004B1DE0">
      <w:pPr>
        <w:rPr>
          <w:color w:val="000000"/>
        </w:rPr>
      </w:pPr>
      <w:r w:rsidRPr="002757BC">
        <w:rPr>
          <w:color w:val="000000"/>
        </w:rPr>
        <w:t>Порядок информирования о предоставлении муниципальной услуги</w:t>
      </w:r>
      <w:r>
        <w:rPr>
          <w:color w:val="000000"/>
        </w:rPr>
        <w:t>:</w:t>
      </w:r>
    </w:p>
    <w:p w:rsidR="004B1DE0" w:rsidRDefault="004B1DE0" w:rsidP="004B1DE0">
      <w:pPr>
        <w:spacing w:after="240"/>
        <w:ind w:firstLine="708"/>
        <w:jc w:val="both"/>
        <w:rPr>
          <w:color w:val="000000"/>
        </w:rPr>
      </w:pPr>
      <w:r w:rsidRPr="002757BC">
        <w:rPr>
          <w:color w:val="000000"/>
        </w:rPr>
        <w:br/>
        <w:t xml:space="preserve">6. </w:t>
      </w:r>
      <w:r>
        <w:rPr>
          <w:color w:val="000000"/>
        </w:rPr>
        <w:t>Комитет по управлению имуществом Аргаяшского района Челябинской области</w:t>
      </w:r>
      <w:r w:rsidRPr="002757BC">
        <w:rPr>
          <w:color w:val="000000"/>
        </w:rPr>
        <w:t xml:space="preserve"> (далее по тексту - </w:t>
      </w:r>
      <w:r>
        <w:rPr>
          <w:color w:val="000000"/>
        </w:rPr>
        <w:t>Комитет</w:t>
      </w:r>
      <w:r w:rsidRPr="002757BC">
        <w:rPr>
          <w:color w:val="000000"/>
        </w:rPr>
        <w:t>).</w:t>
      </w:r>
    </w:p>
    <w:p w:rsidR="004B1DE0" w:rsidRPr="002757BC" w:rsidRDefault="004B1DE0" w:rsidP="004B1DE0">
      <w:pPr>
        <w:spacing w:after="240"/>
        <w:ind w:firstLine="708"/>
        <w:jc w:val="both"/>
        <w:rPr>
          <w:color w:val="000000"/>
        </w:rPr>
      </w:pPr>
      <w:r w:rsidRPr="002757BC">
        <w:rPr>
          <w:color w:val="000000"/>
        </w:rPr>
        <w:t xml:space="preserve">Почтовый адрес для направления документов: </w:t>
      </w:r>
      <w:r>
        <w:rPr>
          <w:color w:val="000000"/>
        </w:rPr>
        <w:t>456880</w:t>
      </w:r>
      <w:r w:rsidRPr="002757BC">
        <w:rPr>
          <w:color w:val="000000"/>
        </w:rPr>
        <w:t xml:space="preserve">, </w:t>
      </w:r>
      <w:r>
        <w:rPr>
          <w:color w:val="000000"/>
        </w:rPr>
        <w:t>Челябинская область</w:t>
      </w:r>
      <w:r w:rsidRPr="002757BC">
        <w:rPr>
          <w:color w:val="000000"/>
        </w:rPr>
        <w:t xml:space="preserve">, </w:t>
      </w:r>
      <w:r>
        <w:rPr>
          <w:color w:val="000000"/>
        </w:rPr>
        <w:t>Аргаяшский район, с</w:t>
      </w:r>
      <w:proofErr w:type="gramStart"/>
      <w:r>
        <w:rPr>
          <w:color w:val="000000"/>
        </w:rPr>
        <w:t>.А</w:t>
      </w:r>
      <w:proofErr w:type="gramEnd"/>
      <w:r>
        <w:rPr>
          <w:color w:val="000000"/>
        </w:rPr>
        <w:t>ргаяш</w:t>
      </w:r>
      <w:r w:rsidRPr="002757BC">
        <w:rPr>
          <w:color w:val="000000"/>
        </w:rPr>
        <w:t xml:space="preserve">, ул. </w:t>
      </w:r>
      <w:r>
        <w:rPr>
          <w:color w:val="000000"/>
        </w:rPr>
        <w:t>8 Марта</w:t>
      </w:r>
      <w:r w:rsidRPr="002757BC">
        <w:rPr>
          <w:color w:val="000000"/>
        </w:rPr>
        <w:t xml:space="preserve">, </w:t>
      </w:r>
      <w:r>
        <w:rPr>
          <w:color w:val="000000"/>
        </w:rPr>
        <w:t>д.38</w:t>
      </w:r>
      <w:r w:rsidRPr="002757BC">
        <w:rPr>
          <w:color w:val="000000"/>
        </w:rPr>
        <w:t>.</w:t>
      </w:r>
      <w:r w:rsidRPr="002757BC">
        <w:rPr>
          <w:color w:val="000000"/>
        </w:rPr>
        <w:br/>
      </w:r>
      <w:r w:rsidRPr="00D01721">
        <w:rPr>
          <w:color w:val="000000"/>
        </w:rPr>
        <w:t>Предоставление муниципальной услуги осуществляется Комитетом по адресу:</w:t>
      </w:r>
      <w:r>
        <w:rPr>
          <w:color w:val="000000"/>
        </w:rPr>
        <w:t xml:space="preserve"> </w:t>
      </w:r>
      <w:r w:rsidRPr="00D01721">
        <w:rPr>
          <w:color w:val="000000"/>
        </w:rPr>
        <w:t xml:space="preserve">  Челябинская область, Аргаяшский район, с</w:t>
      </w:r>
      <w:proofErr w:type="gramStart"/>
      <w:r w:rsidRPr="00D01721">
        <w:rPr>
          <w:color w:val="000000"/>
        </w:rPr>
        <w:t>.А</w:t>
      </w:r>
      <w:proofErr w:type="gramEnd"/>
      <w:r w:rsidRPr="00D01721">
        <w:rPr>
          <w:color w:val="000000"/>
        </w:rPr>
        <w:t xml:space="preserve">ргаяш, ул. 8 Марта, д.38, кабинет № </w:t>
      </w:r>
      <w:r>
        <w:rPr>
          <w:color w:val="000000"/>
        </w:rPr>
        <w:t>306</w:t>
      </w:r>
      <w:r w:rsidRPr="00D01721">
        <w:rPr>
          <w:color w:val="000000"/>
        </w:rPr>
        <w:t>, в соответствии со следующим графиком: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20"/>
        <w:gridCol w:w="3240"/>
      </w:tblGrid>
      <w:tr w:rsidR="004B1DE0" w:rsidRPr="002757BC" w:rsidTr="00600140">
        <w:trPr>
          <w:tblCellSpacing w:w="0" w:type="dxa"/>
        </w:trPr>
        <w:tc>
          <w:tcPr>
            <w:tcW w:w="2520" w:type="dxa"/>
            <w:shd w:val="clear" w:color="auto" w:fill="auto"/>
          </w:tcPr>
          <w:p w:rsidR="004B1DE0" w:rsidRPr="002757BC" w:rsidRDefault="004B1DE0" w:rsidP="00600140">
            <w:pPr>
              <w:ind w:firstLine="708"/>
              <w:jc w:val="both"/>
              <w:rPr>
                <w:color w:val="000000"/>
              </w:rPr>
            </w:pPr>
            <w:r w:rsidRPr="002757BC">
              <w:rPr>
                <w:color w:val="000000"/>
                <w:sz w:val="27"/>
                <w:szCs w:val="27"/>
              </w:rPr>
              <w:t>Понедельник</w:t>
            </w:r>
          </w:p>
        </w:tc>
        <w:tc>
          <w:tcPr>
            <w:tcW w:w="3240" w:type="dxa"/>
            <w:shd w:val="clear" w:color="auto" w:fill="auto"/>
          </w:tcPr>
          <w:p w:rsidR="004B1DE0" w:rsidRPr="002757BC" w:rsidRDefault="004B1DE0" w:rsidP="00600140">
            <w:pPr>
              <w:ind w:firstLine="708"/>
              <w:jc w:val="both"/>
              <w:rPr>
                <w:color w:val="000000"/>
              </w:rPr>
            </w:pPr>
            <w:r>
              <w:rPr>
                <w:color w:val="000000"/>
                <w:sz w:val="27"/>
                <w:szCs w:val="27"/>
              </w:rPr>
              <w:t>8</w:t>
            </w:r>
            <w:r w:rsidRPr="002757BC">
              <w:rPr>
                <w:color w:val="000000"/>
                <w:sz w:val="27"/>
                <w:szCs w:val="27"/>
              </w:rPr>
              <w:t>.</w:t>
            </w:r>
            <w:r>
              <w:rPr>
                <w:color w:val="000000"/>
                <w:sz w:val="27"/>
                <w:szCs w:val="27"/>
              </w:rPr>
              <w:t>00 – 12</w:t>
            </w:r>
            <w:r w:rsidRPr="002757BC">
              <w:rPr>
                <w:color w:val="000000"/>
                <w:sz w:val="27"/>
                <w:szCs w:val="27"/>
              </w:rPr>
              <w:t>.00</w:t>
            </w:r>
            <w:r>
              <w:rPr>
                <w:color w:val="000000"/>
                <w:sz w:val="27"/>
                <w:szCs w:val="27"/>
              </w:rPr>
              <w:t xml:space="preserve"> и 13.00-16.00</w:t>
            </w:r>
          </w:p>
        </w:tc>
      </w:tr>
      <w:tr w:rsidR="004B1DE0" w:rsidRPr="002757BC" w:rsidTr="00600140">
        <w:trPr>
          <w:tblCellSpacing w:w="0" w:type="dxa"/>
        </w:trPr>
        <w:tc>
          <w:tcPr>
            <w:tcW w:w="2520" w:type="dxa"/>
            <w:shd w:val="clear" w:color="auto" w:fill="auto"/>
          </w:tcPr>
          <w:p w:rsidR="004B1DE0" w:rsidRPr="002757BC" w:rsidRDefault="004B1DE0" w:rsidP="00600140">
            <w:pPr>
              <w:ind w:firstLine="708"/>
              <w:jc w:val="both"/>
              <w:rPr>
                <w:color w:val="000000"/>
              </w:rPr>
            </w:pPr>
            <w:r w:rsidRPr="002757BC">
              <w:rPr>
                <w:color w:val="000000"/>
                <w:sz w:val="27"/>
                <w:szCs w:val="27"/>
              </w:rPr>
              <w:t>Вторник</w:t>
            </w:r>
          </w:p>
        </w:tc>
        <w:tc>
          <w:tcPr>
            <w:tcW w:w="3240" w:type="dxa"/>
            <w:shd w:val="clear" w:color="auto" w:fill="auto"/>
          </w:tcPr>
          <w:p w:rsidR="004B1DE0" w:rsidRPr="002757BC" w:rsidRDefault="004B1DE0" w:rsidP="00600140">
            <w:pPr>
              <w:ind w:firstLine="708"/>
              <w:jc w:val="both"/>
              <w:rPr>
                <w:color w:val="000000"/>
              </w:rPr>
            </w:pPr>
            <w:proofErr w:type="spellStart"/>
            <w:r>
              <w:rPr>
                <w:color w:val="000000"/>
                <w:sz w:val="27"/>
                <w:szCs w:val="27"/>
              </w:rPr>
              <w:t>Неприемный</w:t>
            </w:r>
            <w:proofErr w:type="spellEnd"/>
            <w:r>
              <w:rPr>
                <w:color w:val="000000"/>
                <w:sz w:val="27"/>
                <w:szCs w:val="27"/>
              </w:rPr>
              <w:t xml:space="preserve"> день</w:t>
            </w:r>
          </w:p>
        </w:tc>
      </w:tr>
      <w:tr w:rsidR="004B1DE0" w:rsidRPr="002757BC" w:rsidTr="00600140">
        <w:trPr>
          <w:tblCellSpacing w:w="0" w:type="dxa"/>
        </w:trPr>
        <w:tc>
          <w:tcPr>
            <w:tcW w:w="2520" w:type="dxa"/>
            <w:shd w:val="clear" w:color="auto" w:fill="auto"/>
          </w:tcPr>
          <w:p w:rsidR="004B1DE0" w:rsidRPr="002757BC" w:rsidRDefault="004B1DE0" w:rsidP="00600140">
            <w:pPr>
              <w:ind w:firstLine="708"/>
              <w:jc w:val="both"/>
              <w:rPr>
                <w:color w:val="000000"/>
              </w:rPr>
            </w:pPr>
            <w:r w:rsidRPr="002757BC">
              <w:rPr>
                <w:color w:val="000000"/>
                <w:sz w:val="27"/>
                <w:szCs w:val="27"/>
              </w:rPr>
              <w:t>Среда</w:t>
            </w:r>
          </w:p>
        </w:tc>
        <w:tc>
          <w:tcPr>
            <w:tcW w:w="3240" w:type="dxa"/>
            <w:shd w:val="clear" w:color="auto" w:fill="auto"/>
          </w:tcPr>
          <w:p w:rsidR="004B1DE0" w:rsidRPr="002757BC" w:rsidRDefault="004B1DE0" w:rsidP="00600140">
            <w:pPr>
              <w:ind w:firstLine="708"/>
              <w:jc w:val="both"/>
              <w:rPr>
                <w:color w:val="000000"/>
              </w:rPr>
            </w:pPr>
            <w:r>
              <w:rPr>
                <w:color w:val="000000"/>
                <w:sz w:val="27"/>
                <w:szCs w:val="27"/>
              </w:rPr>
              <w:t>8</w:t>
            </w:r>
            <w:r w:rsidRPr="002757BC">
              <w:rPr>
                <w:color w:val="000000"/>
                <w:sz w:val="27"/>
                <w:szCs w:val="27"/>
              </w:rPr>
              <w:t>.</w:t>
            </w:r>
            <w:r>
              <w:rPr>
                <w:color w:val="000000"/>
                <w:sz w:val="27"/>
                <w:szCs w:val="27"/>
              </w:rPr>
              <w:t>00 – 12</w:t>
            </w:r>
            <w:r w:rsidRPr="002757BC">
              <w:rPr>
                <w:color w:val="000000"/>
                <w:sz w:val="27"/>
                <w:szCs w:val="27"/>
              </w:rPr>
              <w:t>.00</w:t>
            </w:r>
            <w:r>
              <w:rPr>
                <w:color w:val="000000"/>
                <w:sz w:val="27"/>
                <w:szCs w:val="27"/>
              </w:rPr>
              <w:t xml:space="preserve"> и 13.00-16.00</w:t>
            </w:r>
          </w:p>
        </w:tc>
      </w:tr>
      <w:tr w:rsidR="004B1DE0" w:rsidRPr="002757BC" w:rsidTr="00600140">
        <w:trPr>
          <w:tblCellSpacing w:w="0" w:type="dxa"/>
        </w:trPr>
        <w:tc>
          <w:tcPr>
            <w:tcW w:w="2520" w:type="dxa"/>
            <w:shd w:val="clear" w:color="auto" w:fill="auto"/>
          </w:tcPr>
          <w:p w:rsidR="004B1DE0" w:rsidRPr="002757BC" w:rsidRDefault="004B1DE0" w:rsidP="00600140">
            <w:pPr>
              <w:ind w:firstLine="708"/>
              <w:jc w:val="both"/>
              <w:rPr>
                <w:color w:val="000000"/>
              </w:rPr>
            </w:pPr>
            <w:r w:rsidRPr="002757BC">
              <w:rPr>
                <w:color w:val="000000"/>
                <w:sz w:val="27"/>
                <w:szCs w:val="27"/>
              </w:rPr>
              <w:t>Четверг</w:t>
            </w:r>
          </w:p>
        </w:tc>
        <w:tc>
          <w:tcPr>
            <w:tcW w:w="3240" w:type="dxa"/>
            <w:shd w:val="clear" w:color="auto" w:fill="auto"/>
          </w:tcPr>
          <w:p w:rsidR="004B1DE0" w:rsidRPr="002757BC" w:rsidRDefault="004B1DE0" w:rsidP="00600140">
            <w:pPr>
              <w:ind w:firstLine="708"/>
              <w:jc w:val="both"/>
              <w:rPr>
                <w:color w:val="000000"/>
              </w:rPr>
            </w:pPr>
            <w:proofErr w:type="spellStart"/>
            <w:r>
              <w:rPr>
                <w:color w:val="000000"/>
                <w:sz w:val="27"/>
                <w:szCs w:val="27"/>
              </w:rPr>
              <w:t>Неприемный</w:t>
            </w:r>
            <w:proofErr w:type="spellEnd"/>
            <w:r>
              <w:rPr>
                <w:color w:val="000000"/>
                <w:sz w:val="27"/>
                <w:szCs w:val="27"/>
              </w:rPr>
              <w:t xml:space="preserve"> день</w:t>
            </w:r>
          </w:p>
        </w:tc>
      </w:tr>
      <w:tr w:rsidR="004B1DE0" w:rsidRPr="002757BC" w:rsidTr="00600140">
        <w:trPr>
          <w:tblCellSpacing w:w="0" w:type="dxa"/>
        </w:trPr>
        <w:tc>
          <w:tcPr>
            <w:tcW w:w="2520" w:type="dxa"/>
            <w:shd w:val="clear" w:color="auto" w:fill="auto"/>
          </w:tcPr>
          <w:p w:rsidR="004B1DE0" w:rsidRPr="002757BC" w:rsidRDefault="004B1DE0" w:rsidP="00600140">
            <w:pPr>
              <w:ind w:firstLine="708"/>
              <w:jc w:val="both"/>
              <w:rPr>
                <w:color w:val="000000"/>
              </w:rPr>
            </w:pPr>
            <w:r w:rsidRPr="002757BC">
              <w:rPr>
                <w:color w:val="000000"/>
                <w:sz w:val="27"/>
                <w:szCs w:val="27"/>
              </w:rPr>
              <w:t>Пятница</w:t>
            </w:r>
          </w:p>
        </w:tc>
        <w:tc>
          <w:tcPr>
            <w:tcW w:w="3240" w:type="dxa"/>
            <w:shd w:val="clear" w:color="auto" w:fill="auto"/>
          </w:tcPr>
          <w:p w:rsidR="004B1DE0" w:rsidRPr="002757BC" w:rsidRDefault="004B1DE0" w:rsidP="00600140">
            <w:pPr>
              <w:ind w:firstLine="708"/>
              <w:jc w:val="both"/>
              <w:rPr>
                <w:color w:val="000000"/>
              </w:rPr>
            </w:pPr>
            <w:proofErr w:type="spellStart"/>
            <w:r w:rsidRPr="002757BC">
              <w:rPr>
                <w:color w:val="000000"/>
                <w:sz w:val="27"/>
                <w:szCs w:val="27"/>
              </w:rPr>
              <w:t>Неприемный</w:t>
            </w:r>
            <w:proofErr w:type="spellEnd"/>
            <w:r w:rsidRPr="002757BC">
              <w:rPr>
                <w:color w:val="000000"/>
                <w:sz w:val="27"/>
                <w:szCs w:val="27"/>
              </w:rPr>
              <w:t xml:space="preserve"> день</w:t>
            </w:r>
          </w:p>
        </w:tc>
      </w:tr>
      <w:tr w:rsidR="004B1DE0" w:rsidRPr="002757BC" w:rsidTr="00600140">
        <w:trPr>
          <w:tblCellSpacing w:w="0" w:type="dxa"/>
        </w:trPr>
        <w:tc>
          <w:tcPr>
            <w:tcW w:w="2520" w:type="dxa"/>
            <w:shd w:val="clear" w:color="auto" w:fill="auto"/>
          </w:tcPr>
          <w:p w:rsidR="004B1DE0" w:rsidRPr="002757BC" w:rsidRDefault="004B1DE0" w:rsidP="00600140">
            <w:pPr>
              <w:ind w:firstLine="708"/>
              <w:jc w:val="both"/>
              <w:rPr>
                <w:color w:val="000000"/>
              </w:rPr>
            </w:pPr>
            <w:r w:rsidRPr="002757BC">
              <w:rPr>
                <w:color w:val="000000"/>
                <w:sz w:val="27"/>
                <w:szCs w:val="27"/>
              </w:rPr>
              <w:t>Суббота</w:t>
            </w:r>
          </w:p>
        </w:tc>
        <w:tc>
          <w:tcPr>
            <w:tcW w:w="3240" w:type="dxa"/>
            <w:shd w:val="clear" w:color="auto" w:fill="auto"/>
          </w:tcPr>
          <w:p w:rsidR="004B1DE0" w:rsidRPr="002757BC" w:rsidRDefault="004B1DE0" w:rsidP="00600140">
            <w:pPr>
              <w:ind w:firstLine="708"/>
              <w:jc w:val="both"/>
              <w:rPr>
                <w:color w:val="000000"/>
              </w:rPr>
            </w:pPr>
            <w:r w:rsidRPr="002757BC">
              <w:rPr>
                <w:color w:val="000000"/>
                <w:sz w:val="27"/>
                <w:szCs w:val="27"/>
              </w:rPr>
              <w:t>Выходной день</w:t>
            </w:r>
          </w:p>
        </w:tc>
      </w:tr>
      <w:tr w:rsidR="004B1DE0" w:rsidRPr="002757BC" w:rsidTr="00600140">
        <w:trPr>
          <w:tblCellSpacing w:w="0" w:type="dxa"/>
        </w:trPr>
        <w:tc>
          <w:tcPr>
            <w:tcW w:w="2520" w:type="dxa"/>
            <w:shd w:val="clear" w:color="auto" w:fill="auto"/>
          </w:tcPr>
          <w:p w:rsidR="004B1DE0" w:rsidRPr="002757BC" w:rsidRDefault="004B1DE0" w:rsidP="00600140">
            <w:pPr>
              <w:ind w:firstLine="708"/>
              <w:jc w:val="both"/>
              <w:rPr>
                <w:color w:val="000000"/>
              </w:rPr>
            </w:pPr>
            <w:r w:rsidRPr="002757BC">
              <w:rPr>
                <w:color w:val="000000"/>
                <w:sz w:val="27"/>
                <w:szCs w:val="27"/>
              </w:rPr>
              <w:t>Воскресенье</w:t>
            </w:r>
          </w:p>
        </w:tc>
        <w:tc>
          <w:tcPr>
            <w:tcW w:w="3240" w:type="dxa"/>
            <w:shd w:val="clear" w:color="auto" w:fill="auto"/>
          </w:tcPr>
          <w:p w:rsidR="004B1DE0" w:rsidRPr="002757BC" w:rsidRDefault="004B1DE0" w:rsidP="00600140">
            <w:pPr>
              <w:ind w:firstLine="708"/>
              <w:jc w:val="both"/>
              <w:rPr>
                <w:color w:val="000000"/>
              </w:rPr>
            </w:pPr>
            <w:r w:rsidRPr="002757BC">
              <w:rPr>
                <w:color w:val="000000"/>
                <w:sz w:val="27"/>
                <w:szCs w:val="27"/>
              </w:rPr>
              <w:t>Выходной день</w:t>
            </w:r>
          </w:p>
        </w:tc>
      </w:tr>
    </w:tbl>
    <w:p w:rsidR="004B1DE0" w:rsidRDefault="004B1DE0" w:rsidP="004B1DE0">
      <w:pPr>
        <w:ind w:firstLine="708"/>
        <w:jc w:val="both"/>
        <w:rPr>
          <w:color w:val="000000"/>
        </w:rPr>
      </w:pPr>
      <w:r w:rsidRPr="002757BC">
        <w:rPr>
          <w:color w:val="000000"/>
        </w:rPr>
        <w:br/>
        <w:t>Телефоны</w:t>
      </w:r>
      <w:r>
        <w:rPr>
          <w:color w:val="000000"/>
        </w:rPr>
        <w:t xml:space="preserve"> Комитета</w:t>
      </w:r>
      <w:r w:rsidRPr="002757BC">
        <w:rPr>
          <w:color w:val="000000"/>
        </w:rPr>
        <w:t>:</w:t>
      </w:r>
    </w:p>
    <w:p w:rsidR="004B1DE0" w:rsidRDefault="004B1DE0" w:rsidP="004B1DE0">
      <w:pPr>
        <w:jc w:val="both"/>
        <w:rPr>
          <w:color w:val="000000"/>
        </w:rPr>
      </w:pPr>
      <w:r>
        <w:rPr>
          <w:color w:val="000000"/>
        </w:rPr>
        <w:t xml:space="preserve">Председатель Комитета по управлению имуществом </w:t>
      </w:r>
      <w:r w:rsidRPr="002757BC">
        <w:rPr>
          <w:color w:val="000000"/>
        </w:rPr>
        <w:t xml:space="preserve"> </w:t>
      </w:r>
      <w:r>
        <w:rPr>
          <w:color w:val="000000"/>
        </w:rPr>
        <w:t>8 (35131) 2-00-29</w:t>
      </w:r>
    </w:p>
    <w:p w:rsidR="004B1DE0" w:rsidRDefault="004B1DE0" w:rsidP="004B1DE0">
      <w:pPr>
        <w:jc w:val="both"/>
        <w:rPr>
          <w:color w:val="000000"/>
        </w:rPr>
      </w:pPr>
      <w:r>
        <w:rPr>
          <w:color w:val="000000"/>
        </w:rPr>
        <w:t>Специалист</w:t>
      </w:r>
      <w:r w:rsidRPr="002757BC">
        <w:rPr>
          <w:color w:val="000000"/>
        </w:rPr>
        <w:t xml:space="preserve"> отдела </w:t>
      </w:r>
      <w:r>
        <w:rPr>
          <w:color w:val="000000"/>
        </w:rPr>
        <w:t>по имуществу</w:t>
      </w:r>
      <w:r w:rsidRPr="002757BC">
        <w:rPr>
          <w:color w:val="000000"/>
        </w:rPr>
        <w:t xml:space="preserve"> </w:t>
      </w:r>
      <w:r>
        <w:rPr>
          <w:color w:val="000000"/>
        </w:rPr>
        <w:t>8 (35131) 2-00-29</w:t>
      </w:r>
      <w:r w:rsidRPr="002757BC">
        <w:rPr>
          <w:color w:val="000000"/>
        </w:rPr>
        <w:t xml:space="preserve"> </w:t>
      </w:r>
    </w:p>
    <w:p w:rsidR="004B1DE0" w:rsidRDefault="004B1DE0" w:rsidP="004B1DE0">
      <w:pPr>
        <w:jc w:val="both"/>
        <w:rPr>
          <w:color w:val="000000"/>
        </w:rPr>
      </w:pPr>
      <w:r w:rsidRPr="002757BC">
        <w:rPr>
          <w:color w:val="000000"/>
        </w:rPr>
        <w:lastRenderedPageBreak/>
        <w:t>Все консультации, а также представленные гражданам в ходе консультаций образцы и копии документов являются бесплатными.</w:t>
      </w:r>
    </w:p>
    <w:p w:rsidR="004B1DE0" w:rsidRDefault="004B1DE0" w:rsidP="004B1DE0">
      <w:pPr>
        <w:jc w:val="both"/>
        <w:rPr>
          <w:color w:val="000000"/>
        </w:rPr>
      </w:pPr>
      <w:r w:rsidRPr="002757BC">
        <w:rPr>
          <w:color w:val="000000"/>
        </w:rPr>
        <w:t>7. Сведения о местонахождении, контактных телефонах организаций, в которых заявители могут получить документы, необходимые для предоставления муниципальной услуги, размещаются:</w:t>
      </w:r>
    </w:p>
    <w:p w:rsidR="004B1DE0" w:rsidRDefault="004B1DE0" w:rsidP="004B1DE0">
      <w:pPr>
        <w:jc w:val="both"/>
        <w:rPr>
          <w:color w:val="000000"/>
        </w:rPr>
      </w:pPr>
      <w:r w:rsidRPr="002757BC">
        <w:rPr>
          <w:color w:val="000000"/>
        </w:rPr>
        <w:t>- на</w:t>
      </w:r>
      <w:r>
        <w:rPr>
          <w:color w:val="000000"/>
        </w:rPr>
        <w:t xml:space="preserve"> информационном</w:t>
      </w:r>
      <w:r w:rsidRPr="002757BC">
        <w:rPr>
          <w:color w:val="000000"/>
        </w:rPr>
        <w:t xml:space="preserve"> </w:t>
      </w:r>
      <w:r>
        <w:rPr>
          <w:color w:val="000000"/>
        </w:rPr>
        <w:t>столе</w:t>
      </w:r>
      <w:r w:rsidRPr="002757BC">
        <w:rPr>
          <w:color w:val="000000"/>
        </w:rPr>
        <w:t xml:space="preserve"> в помещени</w:t>
      </w:r>
      <w:r>
        <w:rPr>
          <w:color w:val="000000"/>
        </w:rPr>
        <w:t>и</w:t>
      </w:r>
      <w:r w:rsidRPr="002757BC">
        <w:rPr>
          <w:color w:val="000000"/>
        </w:rPr>
        <w:t xml:space="preserve"> Администрации </w:t>
      </w:r>
      <w:r>
        <w:rPr>
          <w:color w:val="000000"/>
        </w:rPr>
        <w:t>Аргаяшского муниципального</w:t>
      </w:r>
      <w:r w:rsidRPr="002757BC">
        <w:rPr>
          <w:color w:val="000000"/>
        </w:rPr>
        <w:t xml:space="preserve"> района </w:t>
      </w:r>
      <w:r>
        <w:rPr>
          <w:color w:val="000000"/>
        </w:rPr>
        <w:t>Челябинской области</w:t>
      </w:r>
      <w:r w:rsidRPr="002757BC">
        <w:rPr>
          <w:color w:val="000000"/>
        </w:rPr>
        <w:t xml:space="preserve"> (</w:t>
      </w:r>
      <w:r>
        <w:rPr>
          <w:color w:val="000000"/>
        </w:rPr>
        <w:t>3 этаж</w:t>
      </w:r>
      <w:r w:rsidRPr="002757BC">
        <w:rPr>
          <w:color w:val="000000"/>
        </w:rPr>
        <w:t>).</w:t>
      </w:r>
    </w:p>
    <w:p w:rsidR="004B1DE0" w:rsidRDefault="004B1DE0" w:rsidP="004B1DE0">
      <w:pPr>
        <w:jc w:val="both"/>
        <w:rPr>
          <w:color w:val="000000"/>
        </w:rPr>
      </w:pPr>
      <w:r>
        <w:rPr>
          <w:color w:val="000000"/>
        </w:rPr>
        <w:t>8</w:t>
      </w:r>
      <w:r w:rsidRPr="002757BC">
        <w:rPr>
          <w:color w:val="000000"/>
        </w:rPr>
        <w:t xml:space="preserve">. На информационном </w:t>
      </w:r>
      <w:r>
        <w:rPr>
          <w:color w:val="000000"/>
        </w:rPr>
        <w:t>столе</w:t>
      </w:r>
      <w:r w:rsidRPr="002757BC">
        <w:rPr>
          <w:color w:val="000000"/>
        </w:rPr>
        <w:t xml:space="preserve"> (</w:t>
      </w:r>
      <w:r>
        <w:rPr>
          <w:color w:val="000000"/>
        </w:rPr>
        <w:t>3 этаж</w:t>
      </w:r>
      <w:r w:rsidRPr="002757BC">
        <w:rPr>
          <w:color w:val="000000"/>
        </w:rPr>
        <w:t>), размещается следующая информация:</w:t>
      </w:r>
      <w:r w:rsidRPr="002757BC">
        <w:rPr>
          <w:color w:val="000000"/>
        </w:rPr>
        <w:br/>
        <w:t>- бланк заявления для предоставления муниципальной услуги;</w:t>
      </w:r>
    </w:p>
    <w:p w:rsidR="004B1DE0" w:rsidRDefault="004B1DE0" w:rsidP="004B1DE0">
      <w:pPr>
        <w:jc w:val="both"/>
        <w:rPr>
          <w:color w:val="000000"/>
        </w:rPr>
      </w:pPr>
      <w:r w:rsidRPr="002757BC">
        <w:rPr>
          <w:color w:val="000000"/>
        </w:rPr>
        <w:t>- перечень документов, прилагаемых к заявлению о предоставлении муниципальной услуги;</w:t>
      </w:r>
      <w:r w:rsidRPr="002757BC">
        <w:rPr>
          <w:color w:val="000000"/>
        </w:rPr>
        <w:br/>
        <w:t>- образцы документов, необходимых для предоставления муниципальной услуги, и требования к ним;</w:t>
      </w:r>
    </w:p>
    <w:p w:rsidR="004B1DE0" w:rsidRDefault="004B1DE0" w:rsidP="004B1DE0">
      <w:pPr>
        <w:jc w:val="both"/>
        <w:rPr>
          <w:color w:val="000000"/>
        </w:rPr>
      </w:pPr>
      <w:r w:rsidRPr="002757BC">
        <w:rPr>
          <w:color w:val="000000"/>
        </w:rPr>
        <w:t>- гра</w:t>
      </w:r>
      <w:r>
        <w:rPr>
          <w:color w:val="000000"/>
        </w:rPr>
        <w:t>фик приема граждан специалистами Комитета</w:t>
      </w:r>
      <w:r w:rsidRPr="002757BC">
        <w:rPr>
          <w:color w:val="000000"/>
        </w:rPr>
        <w:t>, ответственными за предоставление муниципальной услуги.</w:t>
      </w:r>
    </w:p>
    <w:p w:rsidR="004B1DE0" w:rsidRDefault="004B1DE0" w:rsidP="004B1DE0">
      <w:pPr>
        <w:jc w:val="both"/>
        <w:rPr>
          <w:color w:val="000000"/>
        </w:rPr>
      </w:pPr>
      <w:r>
        <w:rPr>
          <w:color w:val="000000"/>
        </w:rPr>
        <w:t>9</w:t>
      </w:r>
      <w:r w:rsidRPr="002757BC">
        <w:rPr>
          <w:color w:val="000000"/>
        </w:rPr>
        <w:t xml:space="preserve">. При ответах на телефонные звонки и устные обращения заявителей специалисты </w:t>
      </w:r>
      <w:r>
        <w:rPr>
          <w:color w:val="000000"/>
        </w:rPr>
        <w:t>Комитета</w:t>
      </w:r>
      <w:r w:rsidRPr="002757BC">
        <w:rPr>
          <w:color w:val="000000"/>
        </w:rPr>
        <w:t xml:space="preserve"> (далее - специалисты) информируют обратившихся по интересующим их вопросам. </w:t>
      </w:r>
    </w:p>
    <w:p w:rsidR="004B1DE0" w:rsidRDefault="004B1DE0" w:rsidP="004B1DE0">
      <w:pPr>
        <w:ind w:firstLine="708"/>
        <w:jc w:val="both"/>
        <w:rPr>
          <w:color w:val="000000"/>
        </w:rPr>
      </w:pPr>
      <w:r w:rsidRPr="002757BC">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B1DE0" w:rsidRDefault="004B1DE0" w:rsidP="004B1DE0">
      <w:pPr>
        <w:jc w:val="both"/>
        <w:rPr>
          <w:color w:val="000000"/>
        </w:rPr>
      </w:pPr>
      <w:r w:rsidRPr="002757BC">
        <w:rPr>
          <w:color w:val="000000"/>
        </w:rPr>
        <w:t>1</w:t>
      </w:r>
      <w:r>
        <w:rPr>
          <w:color w:val="000000"/>
        </w:rPr>
        <w:t>0</w:t>
      </w:r>
      <w:r w:rsidRPr="002757BC">
        <w:rPr>
          <w:color w:val="000000"/>
        </w:rPr>
        <w:t xml:space="preserve">. Письменное обращение заявителя, направленное в администрацию района, рассматривается в порядке, установленном Федеральным </w:t>
      </w:r>
      <w:r w:rsidRPr="002757BC">
        <w:rPr>
          <w:color w:val="000000"/>
          <w:u w:val="single"/>
        </w:rPr>
        <w:t>законом</w:t>
      </w:r>
      <w:r w:rsidRPr="002757BC">
        <w:rPr>
          <w:color w:val="000000"/>
        </w:rPr>
        <w:t xml:space="preserve"> от 02.05.2006 N 59-ФЗ "О порядке рассмотрения обращений граждан Российской Федерации". </w:t>
      </w:r>
    </w:p>
    <w:p w:rsidR="004B1DE0" w:rsidRDefault="004B1DE0" w:rsidP="004B1DE0">
      <w:pPr>
        <w:jc w:val="both"/>
        <w:rPr>
          <w:color w:val="000000"/>
        </w:rPr>
      </w:pPr>
      <w:r>
        <w:rPr>
          <w:color w:val="000000"/>
        </w:rPr>
        <w:t>11</w:t>
      </w:r>
      <w:r w:rsidRPr="002757BC">
        <w:rPr>
          <w:color w:val="000000"/>
        </w:rPr>
        <w:t>. 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r w:rsidRPr="002757BC">
        <w:rPr>
          <w:color w:val="000000"/>
        </w:rPr>
        <w:b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4B1DE0" w:rsidRDefault="004B1DE0" w:rsidP="004B1DE0">
      <w:pPr>
        <w:jc w:val="both"/>
        <w:rPr>
          <w:color w:val="000000"/>
        </w:rPr>
      </w:pPr>
      <w:r w:rsidRPr="002757BC">
        <w:rPr>
          <w:color w:val="000000"/>
        </w:rPr>
        <w:t>1</w:t>
      </w:r>
      <w:r>
        <w:rPr>
          <w:color w:val="000000"/>
        </w:rPr>
        <w:t>2</w:t>
      </w:r>
      <w:r w:rsidRPr="002757BC">
        <w:rPr>
          <w:color w:val="000000"/>
        </w:rPr>
        <w:t xml:space="preserve">. Заявители, представившие в </w:t>
      </w:r>
      <w:r>
        <w:rPr>
          <w:color w:val="000000"/>
        </w:rPr>
        <w:t>Комитет</w:t>
      </w:r>
      <w:r w:rsidRPr="002757BC">
        <w:rPr>
          <w:color w:val="000000"/>
        </w:rPr>
        <w:t xml:space="preserve"> документы, указанные в пункте 15 настоящего Регламента, в обязательном порядке информируются специалистами:</w:t>
      </w:r>
    </w:p>
    <w:p w:rsidR="004B1DE0" w:rsidRDefault="004B1DE0" w:rsidP="004B1DE0">
      <w:pPr>
        <w:jc w:val="both"/>
        <w:rPr>
          <w:color w:val="000000"/>
        </w:rPr>
      </w:pPr>
      <w:r w:rsidRPr="002757BC">
        <w:rPr>
          <w:color w:val="000000"/>
        </w:rPr>
        <w:t>- о ходе процедуры предоставления муниципальной услуги;</w:t>
      </w:r>
    </w:p>
    <w:p w:rsidR="004B1DE0" w:rsidRDefault="004B1DE0" w:rsidP="004B1DE0">
      <w:pPr>
        <w:jc w:val="both"/>
        <w:rPr>
          <w:color w:val="000000"/>
        </w:rPr>
      </w:pPr>
      <w:r w:rsidRPr="002757BC">
        <w:rPr>
          <w:color w:val="000000"/>
        </w:rPr>
        <w:t>- о завершении процедуры предоставления муниципальной услуги.</w:t>
      </w:r>
    </w:p>
    <w:p w:rsidR="004B1DE0" w:rsidRPr="002757BC" w:rsidRDefault="004B1DE0" w:rsidP="004B1DE0">
      <w:pPr>
        <w:jc w:val="both"/>
        <w:rPr>
          <w:color w:val="000000"/>
        </w:rPr>
      </w:pPr>
      <w:r w:rsidRPr="002757BC">
        <w:rPr>
          <w:color w:val="000000"/>
        </w:rPr>
        <w:t>1</w:t>
      </w:r>
      <w:r>
        <w:rPr>
          <w:color w:val="000000"/>
        </w:rPr>
        <w:t>3</w:t>
      </w:r>
      <w:r w:rsidRPr="002757BC">
        <w:rPr>
          <w:color w:val="000000"/>
        </w:rPr>
        <w:t xml:space="preserve">.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 </w:t>
      </w:r>
    </w:p>
    <w:p w:rsidR="004B1DE0" w:rsidRPr="000C5C99" w:rsidRDefault="004B1DE0" w:rsidP="004B1DE0">
      <w:pPr>
        <w:ind w:firstLine="708"/>
        <w:jc w:val="center"/>
        <w:rPr>
          <w:b/>
          <w:color w:val="000000"/>
        </w:rPr>
      </w:pPr>
      <w:r w:rsidRPr="002757BC">
        <w:rPr>
          <w:color w:val="000000"/>
        </w:rPr>
        <w:br/>
      </w:r>
      <w:r w:rsidRPr="006C0739">
        <w:rPr>
          <w:b/>
          <w:color w:val="000000"/>
          <w:lang w:val="en-US"/>
        </w:rPr>
        <w:t>III</w:t>
      </w:r>
      <w:r w:rsidRPr="006C0739">
        <w:rPr>
          <w:b/>
          <w:color w:val="000000"/>
        </w:rPr>
        <w:t>.</w:t>
      </w:r>
      <w:r w:rsidRPr="006C0739">
        <w:rPr>
          <w:color w:val="000000"/>
        </w:rPr>
        <w:t xml:space="preserve"> </w:t>
      </w:r>
      <w:r w:rsidRPr="000C5C99">
        <w:rPr>
          <w:b/>
          <w:color w:val="000000"/>
        </w:rPr>
        <w:t>Основные принципы и условия исполнения</w:t>
      </w:r>
      <w:r w:rsidRPr="000C5C99">
        <w:rPr>
          <w:b/>
          <w:color w:val="000000"/>
        </w:rPr>
        <w:br/>
        <w:t>муниципальной услуги</w:t>
      </w:r>
    </w:p>
    <w:p w:rsidR="004B1DE0" w:rsidRDefault="004B1DE0" w:rsidP="004B1DE0">
      <w:pPr>
        <w:tabs>
          <w:tab w:val="left" w:pos="851"/>
        </w:tabs>
        <w:ind w:firstLine="851"/>
        <w:jc w:val="both"/>
        <w:rPr>
          <w:color w:val="000000"/>
        </w:rPr>
      </w:pPr>
      <w:r w:rsidRPr="002757BC">
        <w:rPr>
          <w:color w:val="000000"/>
        </w:rPr>
        <w:br/>
        <w:t>1</w:t>
      </w:r>
      <w:r>
        <w:rPr>
          <w:color w:val="000000"/>
        </w:rPr>
        <w:t>4</w:t>
      </w:r>
      <w:r w:rsidRPr="002757BC">
        <w:rPr>
          <w:color w:val="000000"/>
        </w:rPr>
        <w:t>. Основными принципами исполнения муниципальной услуги являются:</w:t>
      </w:r>
      <w:r w:rsidRPr="002757BC">
        <w:rPr>
          <w:color w:val="000000"/>
        </w:rPr>
        <w:br/>
        <w:t>- добровольность приобретения гражданами жилья в собственность;</w:t>
      </w:r>
    </w:p>
    <w:p w:rsidR="004B1DE0" w:rsidRDefault="004B1DE0" w:rsidP="004B1DE0">
      <w:pPr>
        <w:tabs>
          <w:tab w:val="left" w:pos="851"/>
        </w:tabs>
        <w:jc w:val="both"/>
        <w:rPr>
          <w:color w:val="000000"/>
        </w:rPr>
      </w:pPr>
      <w:r w:rsidRPr="002757BC">
        <w:rPr>
          <w:color w:val="000000"/>
        </w:rPr>
        <w:t>- бесплатная передача гражданам занимаемых ими жилых помещений.</w:t>
      </w:r>
    </w:p>
    <w:p w:rsidR="004B1DE0" w:rsidRDefault="004B1DE0" w:rsidP="004B1DE0">
      <w:pPr>
        <w:tabs>
          <w:tab w:val="left" w:pos="851"/>
        </w:tabs>
        <w:jc w:val="both"/>
        <w:rPr>
          <w:color w:val="000000"/>
        </w:rPr>
      </w:pPr>
      <w:r w:rsidRPr="002757BC">
        <w:rPr>
          <w:color w:val="000000"/>
        </w:rPr>
        <w:t>При этом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4B1DE0" w:rsidRDefault="004B1DE0" w:rsidP="004B1DE0">
      <w:pPr>
        <w:jc w:val="both"/>
        <w:rPr>
          <w:color w:val="000000"/>
        </w:rPr>
      </w:pPr>
      <w:r>
        <w:rPr>
          <w:color w:val="000000"/>
        </w:rPr>
        <w:t>15</w:t>
      </w:r>
      <w:r w:rsidRPr="002757BC">
        <w:rPr>
          <w:color w:val="000000"/>
        </w:rPr>
        <w:t xml:space="preserve">. </w:t>
      </w:r>
      <w:proofErr w:type="gramStart"/>
      <w:r w:rsidRPr="002757BC">
        <w:rPr>
          <w:color w:val="000000"/>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p>
    <w:p w:rsidR="004B1DE0" w:rsidRDefault="004B1DE0" w:rsidP="004B1DE0">
      <w:pPr>
        <w:jc w:val="both"/>
        <w:rPr>
          <w:color w:val="000000"/>
        </w:rPr>
      </w:pPr>
      <w:r>
        <w:rPr>
          <w:color w:val="000000"/>
        </w:rPr>
        <w:t>16</w:t>
      </w:r>
      <w:r w:rsidRPr="002757BC">
        <w:rPr>
          <w:color w:val="000000"/>
        </w:rPr>
        <w:t>. Передача в собственность граждан занимаемых ими жилых помещений производится с согласия всех совместно проживающих членов семьи.</w:t>
      </w:r>
    </w:p>
    <w:p w:rsidR="004B1DE0" w:rsidRDefault="004B1DE0" w:rsidP="004B1DE0">
      <w:pPr>
        <w:jc w:val="both"/>
        <w:rPr>
          <w:color w:val="000000"/>
        </w:rPr>
      </w:pPr>
      <w:r w:rsidRPr="002757BC">
        <w:rPr>
          <w:color w:val="000000"/>
        </w:rPr>
        <w:t>Гражданину, приватизирующему жилое помещение, в котором он проживает один, передача жилого помещения производится в личную собственность.</w:t>
      </w:r>
    </w:p>
    <w:p w:rsidR="004B1DE0" w:rsidRDefault="004B1DE0" w:rsidP="004B1DE0">
      <w:pPr>
        <w:jc w:val="both"/>
        <w:rPr>
          <w:color w:val="000000"/>
        </w:rPr>
      </w:pPr>
      <w:r w:rsidRPr="002757BC">
        <w:rPr>
          <w:color w:val="000000"/>
        </w:rPr>
        <w:lastRenderedPageBreak/>
        <w:t>По желанию супругов жилое помещение может быть передано им как в совместную, так и в долевую собственность.</w:t>
      </w:r>
    </w:p>
    <w:p w:rsidR="004B1DE0" w:rsidRDefault="004B1DE0" w:rsidP="004B1DE0">
      <w:pPr>
        <w:ind w:firstLine="708"/>
        <w:jc w:val="both"/>
        <w:rPr>
          <w:color w:val="000000"/>
        </w:rPr>
      </w:pPr>
      <w:r w:rsidRPr="002757BC">
        <w:rPr>
          <w:color w:val="000000"/>
        </w:rPr>
        <w:t>В остальных случаях жилое помещение передаются в долевую собственность граждан.</w:t>
      </w:r>
    </w:p>
    <w:p w:rsidR="004B1DE0" w:rsidRDefault="004B1DE0" w:rsidP="004B1DE0">
      <w:pPr>
        <w:jc w:val="both"/>
        <w:rPr>
          <w:color w:val="000000"/>
        </w:rPr>
      </w:pPr>
      <w:r w:rsidRPr="002757BC">
        <w:rPr>
          <w:color w:val="000000"/>
        </w:rPr>
        <w:t>1</w:t>
      </w:r>
      <w:r>
        <w:rPr>
          <w:color w:val="000000"/>
        </w:rPr>
        <w:t>7</w:t>
      </w:r>
      <w:r w:rsidRPr="002757BC">
        <w:rPr>
          <w:color w:val="000000"/>
        </w:rPr>
        <w:t>. Решение вопроса о приватизации жилых помещений должно приниматься в двухмесячный срок со дня подачи документов.</w:t>
      </w:r>
    </w:p>
    <w:p w:rsidR="004B1DE0" w:rsidRDefault="004B1DE0" w:rsidP="004B1DE0">
      <w:pPr>
        <w:ind w:firstLine="851"/>
        <w:jc w:val="both"/>
        <w:rPr>
          <w:color w:val="000000"/>
        </w:rPr>
      </w:pPr>
      <w:r w:rsidRPr="002757BC">
        <w:rPr>
          <w:color w:val="000000"/>
        </w:rPr>
        <w:t>Срок исправления технических ошибок, допущенных при организации процесса приватизации,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r w:rsidRPr="002757BC">
        <w:rPr>
          <w:color w:val="000000"/>
        </w:rPr>
        <w:br/>
        <w:t>1</w:t>
      </w:r>
      <w:r>
        <w:rPr>
          <w:color w:val="000000"/>
        </w:rPr>
        <w:t>8</w:t>
      </w:r>
      <w:r w:rsidRPr="002757BC">
        <w:rPr>
          <w:color w:val="000000"/>
        </w:rPr>
        <w:t>.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Собственник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4B1DE0" w:rsidRDefault="004B1DE0" w:rsidP="004B1DE0">
      <w:pPr>
        <w:jc w:val="both"/>
        <w:rPr>
          <w:color w:val="000000"/>
        </w:rPr>
      </w:pPr>
      <w:r>
        <w:rPr>
          <w:color w:val="000000"/>
        </w:rPr>
        <w:t>19</w:t>
      </w:r>
      <w:r w:rsidRPr="002757BC">
        <w:rPr>
          <w:color w:val="000000"/>
        </w:rPr>
        <w:t xml:space="preserve">. Передача жилья, находящегося на территории </w:t>
      </w:r>
      <w:r>
        <w:rPr>
          <w:color w:val="000000"/>
        </w:rPr>
        <w:t>Аргаяшского муниципального</w:t>
      </w:r>
      <w:r w:rsidRPr="002757BC">
        <w:rPr>
          <w:color w:val="000000"/>
        </w:rPr>
        <w:t xml:space="preserve"> района</w:t>
      </w:r>
      <w:r>
        <w:rPr>
          <w:color w:val="000000"/>
        </w:rPr>
        <w:t xml:space="preserve"> Челябинской области</w:t>
      </w:r>
      <w:r w:rsidRPr="002757BC">
        <w:rPr>
          <w:color w:val="000000"/>
        </w:rPr>
        <w:t xml:space="preserve">, в собственность граждан оформляется договором </w:t>
      </w:r>
      <w:r>
        <w:rPr>
          <w:color w:val="000000"/>
        </w:rPr>
        <w:t xml:space="preserve">безвозмездной передачи, </w:t>
      </w:r>
      <w:proofErr w:type="gramStart"/>
      <w:r>
        <w:rPr>
          <w:color w:val="000000"/>
        </w:rPr>
        <w:t>заключаемый</w:t>
      </w:r>
      <w:proofErr w:type="gramEnd"/>
      <w:r>
        <w:rPr>
          <w:color w:val="000000"/>
        </w:rPr>
        <w:t xml:space="preserve"> Аргаяшским муниципальным районом </w:t>
      </w:r>
      <w:r w:rsidRPr="002757BC">
        <w:rPr>
          <w:color w:val="000000"/>
        </w:rPr>
        <w:t xml:space="preserve"> с гражданином (гражданами), получающим жилое помещение в собственность без взимания государственной пошлины.</w:t>
      </w:r>
    </w:p>
    <w:p w:rsidR="004B1DE0" w:rsidRDefault="004B1DE0" w:rsidP="004B1DE0">
      <w:pPr>
        <w:tabs>
          <w:tab w:val="left" w:pos="709"/>
        </w:tabs>
        <w:jc w:val="both"/>
        <w:rPr>
          <w:color w:val="000000"/>
        </w:rPr>
      </w:pPr>
      <w:r w:rsidRPr="002757BC">
        <w:rPr>
          <w:color w:val="000000"/>
        </w:rPr>
        <w:t>2</w:t>
      </w:r>
      <w:r>
        <w:rPr>
          <w:color w:val="000000"/>
        </w:rPr>
        <w:t>0</w:t>
      </w:r>
      <w:r w:rsidRPr="002757BC">
        <w:rPr>
          <w:color w:val="000000"/>
        </w:rPr>
        <w:t xml:space="preserve">. Право собственности на приобретенное жилое помещение возникает с момента </w:t>
      </w:r>
      <w:r>
        <w:rPr>
          <w:color w:val="000000"/>
        </w:rPr>
        <w:t>регистрации перехода права в Управлении Федеральной службы государственной регистрации, кадастра и картографии по Челябинской области</w:t>
      </w:r>
      <w:r w:rsidRPr="002757BC">
        <w:rPr>
          <w:color w:val="000000"/>
        </w:rPr>
        <w:t>.</w:t>
      </w:r>
    </w:p>
    <w:p w:rsidR="004B1DE0" w:rsidRPr="002757BC" w:rsidRDefault="004B1DE0" w:rsidP="004B1DE0">
      <w:pPr>
        <w:jc w:val="both"/>
        <w:rPr>
          <w:color w:val="000000"/>
        </w:rPr>
      </w:pPr>
      <w:r w:rsidRPr="002757BC">
        <w:rPr>
          <w:color w:val="000000"/>
        </w:rPr>
        <w:t>2</w:t>
      </w:r>
      <w:r>
        <w:rPr>
          <w:color w:val="000000"/>
        </w:rPr>
        <w:t>1</w:t>
      </w:r>
      <w:r w:rsidRPr="002757BC">
        <w:rPr>
          <w:color w:val="000000"/>
        </w:rPr>
        <w:t>. Граждане, ставшие собственниками жилых помещений, владеют, пользуются и распоряжаются ими по своему усмотрению, вправе продавать, завещать, сдавать в аренду эти помещения, а также совершать с ними иные сделки, не противоречащие законодательству.</w:t>
      </w:r>
      <w:r w:rsidRPr="002757BC">
        <w:rPr>
          <w:color w:val="000000"/>
        </w:rPr>
        <w:br/>
        <w:t>2</w:t>
      </w:r>
      <w:r>
        <w:rPr>
          <w:color w:val="000000"/>
        </w:rPr>
        <w:t>2</w:t>
      </w:r>
      <w:r w:rsidRPr="002757BC">
        <w:rPr>
          <w:color w:val="000000"/>
        </w:rPr>
        <w:t>. Осуществление права собственности не должно нарушать права и охраняемые действующим законодательством интересы других лиц.</w:t>
      </w:r>
    </w:p>
    <w:p w:rsidR="004B1DE0" w:rsidRDefault="004B1DE0" w:rsidP="004B1DE0">
      <w:pPr>
        <w:ind w:firstLine="708"/>
        <w:jc w:val="both"/>
        <w:rPr>
          <w:b/>
          <w:color w:val="000000"/>
        </w:rPr>
      </w:pPr>
    </w:p>
    <w:p w:rsidR="004B1DE0" w:rsidRPr="006C0739" w:rsidRDefault="004B1DE0" w:rsidP="004B1DE0">
      <w:pPr>
        <w:jc w:val="both"/>
        <w:rPr>
          <w:b/>
          <w:color w:val="000000"/>
        </w:rPr>
      </w:pPr>
      <w:r w:rsidRPr="006C0739">
        <w:rPr>
          <w:b/>
          <w:color w:val="000000"/>
        </w:rPr>
        <w:t>Сроки и механизм исполнения муниципальной услуги</w:t>
      </w:r>
    </w:p>
    <w:p w:rsidR="004B1DE0" w:rsidRDefault="004B1DE0" w:rsidP="004B1DE0">
      <w:pPr>
        <w:jc w:val="both"/>
        <w:rPr>
          <w:color w:val="000000"/>
        </w:rPr>
      </w:pPr>
      <w:r>
        <w:rPr>
          <w:color w:val="000000"/>
        </w:rPr>
        <w:br/>
        <w:t>23</w:t>
      </w:r>
      <w:r w:rsidRPr="00635CDC">
        <w:rPr>
          <w:color w:val="000000"/>
        </w:rPr>
        <w:t>. По вопросу исполнения муниципальной услуги, приватизации жилого помещения, находящегося на территории Аргаяшского муниципального района Челябинской области, его наниматель - гражданин Российской Федерации или любой другой совершеннолетний член семьи нанимателя - гражданин Российской Федерации обращается в Комитет по управлению имуществом Аргаяшского района Челябинской области (далее Комитет).</w:t>
      </w:r>
    </w:p>
    <w:p w:rsidR="004B1DE0" w:rsidRDefault="004B1DE0" w:rsidP="004B1DE0">
      <w:pPr>
        <w:jc w:val="both"/>
        <w:rPr>
          <w:color w:val="000000"/>
        </w:rPr>
      </w:pPr>
      <w:r>
        <w:rPr>
          <w:color w:val="000000"/>
        </w:rPr>
        <w:t>24</w:t>
      </w:r>
      <w:r w:rsidRPr="00635CDC">
        <w:rPr>
          <w:color w:val="000000"/>
        </w:rPr>
        <w:t>. В присутствии и с согласия всех совершеннолетних (а также несовершеннолетних в возрасте от 14 до 18 лет) членов семьи, зарегистрированных постоянно на данной жилой площади, оформляют соответствующее заявление установленного образца. К заявлению прилагаются:</w:t>
      </w:r>
    </w:p>
    <w:p w:rsidR="004B1DE0" w:rsidRPr="00635CDC" w:rsidRDefault="004B1DE0" w:rsidP="004B1DE0">
      <w:pPr>
        <w:jc w:val="both"/>
      </w:pPr>
      <w:r w:rsidRPr="00635CDC">
        <w:t>1) заявление о приобретении жилого помещения в собственность, подписанное всеми совершеннолетними членами семьи нанимателя, а также несовершеннолетними с 14 лет с согласия родителей, опекунов (приложение №1 к настоящему Административному регламенту);</w:t>
      </w:r>
    </w:p>
    <w:p w:rsidR="004B1DE0" w:rsidRPr="00635CDC" w:rsidRDefault="004B1DE0" w:rsidP="004B1DE0">
      <w:pPr>
        <w:jc w:val="both"/>
      </w:pPr>
      <w:r w:rsidRPr="00635CDC">
        <w:t>2) оригинал и копия ордера на жилое помещение и (или) договор социального найма жилого помещения;</w:t>
      </w:r>
    </w:p>
    <w:p w:rsidR="004B1DE0" w:rsidRPr="00635CDC" w:rsidRDefault="004B1DE0" w:rsidP="004B1DE0">
      <w:pPr>
        <w:jc w:val="both"/>
      </w:pPr>
      <w:r w:rsidRPr="00635CDC">
        <w:t xml:space="preserve">3) оригинал и копия справки о составе лиц, зарегистрированных на приватизируемой жилой площади, в том числе и временно отсутствующих; </w:t>
      </w:r>
    </w:p>
    <w:p w:rsidR="004B1DE0" w:rsidRPr="00635CDC" w:rsidRDefault="004B1DE0" w:rsidP="004B1DE0">
      <w:pPr>
        <w:jc w:val="both"/>
      </w:pPr>
      <w:r w:rsidRPr="00635CDC">
        <w:t>4) технический паспорт на жилое помещение (ФГУП «</w:t>
      </w:r>
      <w:proofErr w:type="spellStart"/>
      <w:r w:rsidRPr="00635CDC">
        <w:t>Ростехинвентаризация</w:t>
      </w:r>
      <w:proofErr w:type="spellEnd"/>
      <w:r w:rsidRPr="00635CDC">
        <w:t xml:space="preserve"> – Федеральное БТИ», ОГУП «Областной центр технической инвентаризации» по Челябинской области); </w:t>
      </w:r>
    </w:p>
    <w:p w:rsidR="004B1DE0" w:rsidRPr="00635CDC" w:rsidRDefault="00071877" w:rsidP="004B1DE0">
      <w:pPr>
        <w:jc w:val="both"/>
      </w:pPr>
      <w:r>
        <w:rPr>
          <w:spacing w:val="-8"/>
        </w:rPr>
        <w:t>5</w:t>
      </w:r>
      <w:r w:rsidR="004B1DE0" w:rsidRPr="00635CDC">
        <w:rPr>
          <w:spacing w:val="-8"/>
        </w:rPr>
        <w:t xml:space="preserve">) </w:t>
      </w:r>
      <w:r w:rsidR="004B1DE0" w:rsidRPr="00635CDC">
        <w:t xml:space="preserve">оригинал и копия </w:t>
      </w:r>
      <w:r w:rsidR="004B1DE0" w:rsidRPr="00635CDC">
        <w:rPr>
          <w:spacing w:val="-8"/>
        </w:rPr>
        <w:t>справки о зарегистрированных</w:t>
      </w:r>
      <w:r w:rsidR="004B1DE0" w:rsidRPr="00635CDC">
        <w:t xml:space="preserve"> на приватизируемой жилой площади, в том числе и временно отсутствующих; </w:t>
      </w:r>
    </w:p>
    <w:p w:rsidR="004B1DE0" w:rsidRPr="00635CDC" w:rsidRDefault="00071877" w:rsidP="004B1DE0">
      <w:pPr>
        <w:jc w:val="both"/>
      </w:pPr>
      <w:r>
        <w:t>6</w:t>
      </w:r>
      <w:r w:rsidR="004B1DE0" w:rsidRPr="00635CDC">
        <w:t xml:space="preserve">) отказы от участия в приватизации от проживающих в жилом помещении членов семьи, а также от временно отсутствующих в жилом помещении членов семьи, за которыми в </w:t>
      </w:r>
      <w:r w:rsidR="004B1DE0" w:rsidRPr="00635CDC">
        <w:lastRenderedPageBreak/>
        <w:t xml:space="preserve">соответствии с действующим законодательством сохраняется право пользования жилым помещением. </w:t>
      </w:r>
    </w:p>
    <w:p w:rsidR="004B1DE0" w:rsidRPr="00635CDC" w:rsidRDefault="004B1DE0" w:rsidP="00071877">
      <w:pPr>
        <w:jc w:val="both"/>
      </w:pPr>
      <w:r w:rsidRPr="00635CDC">
        <w:t>Заявление об отказе от участия в приватизации жилого помещения должно быть оформлено нотариально</w:t>
      </w:r>
      <w:r>
        <w:t>;</w:t>
      </w:r>
    </w:p>
    <w:p w:rsidR="004B1DE0" w:rsidRDefault="00071877" w:rsidP="004B1DE0">
      <w:pPr>
        <w:jc w:val="both"/>
      </w:pPr>
      <w:r>
        <w:t>7</w:t>
      </w:r>
      <w:r w:rsidR="004B1DE0" w:rsidRPr="00635CDC">
        <w:t>) оригинал и копия паспортов или иных  документов, удостоверяющих личность заявителей (свидетельство о рождении ребенка);</w:t>
      </w:r>
    </w:p>
    <w:p w:rsidR="004B1DE0" w:rsidRDefault="004B1DE0" w:rsidP="004B1DE0">
      <w:pPr>
        <w:jc w:val="both"/>
      </w:pPr>
      <w:r w:rsidRPr="00635CDC">
        <w:t>2</w:t>
      </w:r>
      <w:r>
        <w:t>5</w:t>
      </w:r>
      <w:r w:rsidRPr="00635CDC">
        <w:t xml:space="preserve">. Граждане, предоставившие в </w:t>
      </w:r>
      <w:r>
        <w:t>Комитет</w:t>
      </w:r>
      <w:r w:rsidRPr="00635CDC">
        <w:t xml:space="preserve"> документы для</w:t>
      </w:r>
      <w:r>
        <w:t xml:space="preserve"> приватизации жилого помещения, информируются специалистами:</w:t>
      </w:r>
    </w:p>
    <w:p w:rsidR="004B1DE0" w:rsidRDefault="004B1DE0" w:rsidP="004B1DE0">
      <w:pPr>
        <w:jc w:val="both"/>
      </w:pPr>
      <w:r>
        <w:t xml:space="preserve">- </w:t>
      </w:r>
      <w:r w:rsidRPr="00635CDC">
        <w:t>о приостано</w:t>
      </w:r>
      <w:r>
        <w:t>влении процесса приватизации;</w:t>
      </w:r>
    </w:p>
    <w:p w:rsidR="004B1DE0" w:rsidRDefault="004B1DE0" w:rsidP="004B1DE0">
      <w:pPr>
        <w:jc w:val="both"/>
      </w:pPr>
      <w:r>
        <w:t>- об отказе в приватизации;</w:t>
      </w:r>
    </w:p>
    <w:p w:rsidR="004B1DE0" w:rsidRDefault="004B1DE0" w:rsidP="004B1DE0">
      <w:pPr>
        <w:jc w:val="both"/>
      </w:pPr>
      <w:r>
        <w:t xml:space="preserve">- </w:t>
      </w:r>
      <w:r w:rsidRPr="00635CDC">
        <w:t>о сроке завершения оформления документов и возможности их получения.</w:t>
      </w:r>
    </w:p>
    <w:p w:rsidR="00071877" w:rsidRDefault="004B1DE0" w:rsidP="004B1DE0">
      <w:pPr>
        <w:jc w:val="both"/>
      </w:pPr>
      <w:proofErr w:type="gramStart"/>
      <w:r w:rsidRPr="00635CDC">
        <w:t xml:space="preserve">Информация о приостановлении процесса приватизации или об отказе в ее проведении </w:t>
      </w:r>
      <w:r>
        <w:t>заявителю сообщается</w:t>
      </w:r>
      <w:r w:rsidRPr="00635CDC">
        <w:t xml:space="preserve"> по телефону, указанному в заявлении гражданина (при наличии</w:t>
      </w:r>
      <w:proofErr w:type="gramEnd"/>
    </w:p>
    <w:p w:rsidR="00071877" w:rsidRDefault="004B1DE0" w:rsidP="004B1DE0">
      <w:pPr>
        <w:jc w:val="both"/>
      </w:pPr>
      <w:r w:rsidRPr="00635CDC">
        <w:t>соответствующих данных в заявлении).</w:t>
      </w:r>
    </w:p>
    <w:p w:rsidR="00071877" w:rsidRDefault="004B1DE0" w:rsidP="004B1DE0">
      <w:pPr>
        <w:jc w:val="both"/>
      </w:pPr>
      <w:r w:rsidRPr="00635CDC">
        <w:t xml:space="preserve">Информация о сроке завершения оформления документов и возможности их получения заявителям сообщается при подаче документов и при возобновлении процесса приватизации после ее приостановления, а в случае сокращения срока - по </w:t>
      </w:r>
      <w:proofErr w:type="gramStart"/>
      <w:r w:rsidRPr="00635CDC">
        <w:t>указанному</w:t>
      </w:r>
      <w:proofErr w:type="gramEnd"/>
      <w:r w:rsidRPr="00635CDC">
        <w:t xml:space="preserve"> в</w:t>
      </w:r>
    </w:p>
    <w:p w:rsidR="004B1DE0" w:rsidRDefault="004B1DE0" w:rsidP="004B1DE0">
      <w:pPr>
        <w:jc w:val="both"/>
      </w:pPr>
      <w:proofErr w:type="gramStart"/>
      <w:r w:rsidRPr="00635CDC">
        <w:t>заявлении</w:t>
      </w:r>
      <w:proofErr w:type="gramEnd"/>
      <w:r w:rsidRPr="00635CDC">
        <w:t xml:space="preserve"> телефону.</w:t>
      </w:r>
    </w:p>
    <w:p w:rsidR="00071877" w:rsidRDefault="004B1DE0" w:rsidP="004B1DE0">
      <w:pPr>
        <w:jc w:val="both"/>
      </w:pPr>
      <w:r w:rsidRPr="00635CDC">
        <w:t>2</w:t>
      </w:r>
      <w:r>
        <w:t>6</w:t>
      </w:r>
      <w:r w:rsidRPr="00635CDC">
        <w:t>. Результаты предоставления муниципальной услуги:</w:t>
      </w:r>
    </w:p>
    <w:p w:rsidR="00071877" w:rsidRDefault="004B1DE0" w:rsidP="004B1DE0">
      <w:pPr>
        <w:jc w:val="both"/>
      </w:pPr>
      <w:r w:rsidRPr="00635CDC">
        <w:t>Конечным результатом предоставления муниципальной услуги являются:</w:t>
      </w:r>
    </w:p>
    <w:p w:rsidR="004B1DE0" w:rsidRDefault="004B1DE0" w:rsidP="004B1DE0">
      <w:pPr>
        <w:jc w:val="both"/>
      </w:pPr>
      <w:r w:rsidRPr="00635CDC">
        <w:t>- оформление договор</w:t>
      </w:r>
      <w:r>
        <w:t xml:space="preserve"> безвозмездной</w:t>
      </w:r>
      <w:r w:rsidRPr="00635CDC">
        <w:t xml:space="preserve"> передачи </w:t>
      </w:r>
      <w:r>
        <w:t>квартир</w:t>
      </w:r>
      <w:proofErr w:type="gramStart"/>
      <w:r>
        <w:t>ы(</w:t>
      </w:r>
      <w:proofErr w:type="gramEnd"/>
      <w:r>
        <w:t>жилого дома)</w:t>
      </w:r>
      <w:r w:rsidRPr="00635CDC">
        <w:t xml:space="preserve"> в собственность</w:t>
      </w:r>
      <w:r>
        <w:t xml:space="preserve"> граждан или </w:t>
      </w:r>
      <w:r w:rsidRPr="00635CDC">
        <w:t>договор</w:t>
      </w:r>
      <w:r>
        <w:t xml:space="preserve"> безвозмездной</w:t>
      </w:r>
      <w:r w:rsidRPr="00635CDC">
        <w:t xml:space="preserve"> передачи </w:t>
      </w:r>
      <w:r>
        <w:t xml:space="preserve">квартиры в доме усадебного типа с надворными постройками </w:t>
      </w:r>
      <w:r w:rsidRPr="00635CDC">
        <w:t>в собственность</w:t>
      </w:r>
      <w:r>
        <w:t xml:space="preserve"> граждан</w:t>
      </w:r>
      <w:r w:rsidRPr="00635CDC">
        <w:t>;</w:t>
      </w:r>
    </w:p>
    <w:p w:rsidR="004B1DE0" w:rsidRDefault="004B1DE0" w:rsidP="004B1DE0">
      <w:pPr>
        <w:jc w:val="both"/>
      </w:pPr>
      <w:r w:rsidRPr="00635CDC">
        <w:t xml:space="preserve">- получение сообщения </w:t>
      </w:r>
      <w:proofErr w:type="gramStart"/>
      <w:r w:rsidRPr="00635CDC">
        <w:t>об отказе в оформлении договора на передачу жилого помещения в собственность граждан с указанием</w:t>
      </w:r>
      <w:proofErr w:type="gramEnd"/>
      <w:r w:rsidRPr="00635CDC">
        <w:t xml:space="preserve"> причины отказа и возвращением всех представленных в </w:t>
      </w:r>
      <w:r>
        <w:t>Комитет</w:t>
      </w:r>
      <w:r w:rsidRPr="00635CDC">
        <w:t xml:space="preserve"> документов.</w:t>
      </w:r>
    </w:p>
    <w:p w:rsidR="004B1DE0" w:rsidRDefault="004B1DE0" w:rsidP="004B1DE0">
      <w:pPr>
        <w:jc w:val="both"/>
      </w:pPr>
      <w:r w:rsidRPr="00635CDC">
        <w:t>Процедура предоставления муниципальной услуги завершается путем получения заявителями:</w:t>
      </w:r>
      <w:r w:rsidRPr="00635CDC">
        <w:br/>
        <w:t>- договор</w:t>
      </w:r>
      <w:r>
        <w:t>а безвозмездной</w:t>
      </w:r>
      <w:r w:rsidRPr="00635CDC">
        <w:t xml:space="preserve"> передачи </w:t>
      </w:r>
      <w:r>
        <w:t>квартиры</w:t>
      </w:r>
      <w:r w:rsidR="00071877">
        <w:t xml:space="preserve"> </w:t>
      </w:r>
      <w:r>
        <w:t>(жилого дома)</w:t>
      </w:r>
      <w:r w:rsidRPr="00635CDC">
        <w:t xml:space="preserve"> в собственность</w:t>
      </w:r>
      <w:r>
        <w:t xml:space="preserve"> граждан или </w:t>
      </w:r>
      <w:r w:rsidRPr="00635CDC">
        <w:t>договор</w:t>
      </w:r>
      <w:r>
        <w:t xml:space="preserve"> безвозмездной</w:t>
      </w:r>
      <w:r w:rsidRPr="00635CDC">
        <w:t xml:space="preserve"> передачи </w:t>
      </w:r>
      <w:r>
        <w:t xml:space="preserve">квартиры в доме усадебного типа с надворными постройками </w:t>
      </w:r>
      <w:r w:rsidRPr="00635CDC">
        <w:t>в собственность</w:t>
      </w:r>
      <w:r>
        <w:t xml:space="preserve"> граждан</w:t>
      </w:r>
      <w:r w:rsidRPr="00635CDC">
        <w:t>;</w:t>
      </w:r>
    </w:p>
    <w:p w:rsidR="004B1DE0" w:rsidRDefault="004B1DE0" w:rsidP="004B1DE0">
      <w:pPr>
        <w:jc w:val="both"/>
      </w:pPr>
      <w:r w:rsidRPr="00635CDC">
        <w:t>- сообщения об отказе в оформлении договора на передачу жилого помещения в собственность граждан.</w:t>
      </w:r>
    </w:p>
    <w:p w:rsidR="004B1DE0" w:rsidRDefault="004B1DE0" w:rsidP="004B1DE0">
      <w:pPr>
        <w:jc w:val="both"/>
      </w:pPr>
      <w:r>
        <w:t>27</w:t>
      </w:r>
      <w:r w:rsidRPr="00635CDC">
        <w:t>. Перечень оснований для приостановления или отказа в предоставлении муниципальной услуги:</w:t>
      </w:r>
    </w:p>
    <w:p w:rsidR="004B1DE0" w:rsidRDefault="004B1DE0" w:rsidP="004B1DE0">
      <w:pPr>
        <w:jc w:val="both"/>
      </w:pPr>
      <w:r w:rsidRPr="00635CDC">
        <w:t>1) Приватизация жилого помещения приостанавливается на основании:</w:t>
      </w:r>
      <w:r w:rsidRPr="00635CDC">
        <w:br/>
        <w:t>- решения специалиста при появлении у него сомнений в наличии оснований для приватизации,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4B1DE0" w:rsidRDefault="004B1DE0" w:rsidP="004B1DE0">
      <w:pPr>
        <w:jc w:val="both"/>
      </w:pPr>
      <w:r w:rsidRPr="00635CDC">
        <w:t>- заявления заявителя об отказе в предоставлении муниципальной услуги и возврате документов;</w:t>
      </w:r>
      <w:r w:rsidRPr="00635CDC">
        <w:br/>
        <w:t>- определения или решения суда о приостановлении приватизации.</w:t>
      </w:r>
    </w:p>
    <w:p w:rsidR="004B1DE0" w:rsidRDefault="004B1DE0" w:rsidP="004B1DE0">
      <w:pPr>
        <w:jc w:val="both"/>
      </w:pPr>
      <w:r w:rsidRPr="00635CDC">
        <w:t>2) Решение специалиста о приостановлении приватизации в соответствии с пунктом 1) настоящего Административного регламента принимается, если:</w:t>
      </w:r>
    </w:p>
    <w:p w:rsidR="004B1DE0" w:rsidRDefault="004B1DE0" w:rsidP="004B1DE0">
      <w:pPr>
        <w:jc w:val="both"/>
      </w:pPr>
      <w:r w:rsidRPr="00635CDC">
        <w:t>- по результатам правовой экспертизы документов выявлены причины, не устранение которых приведет к отказу в приватизации;</w:t>
      </w:r>
    </w:p>
    <w:p w:rsidR="004B1DE0" w:rsidRDefault="004B1DE0" w:rsidP="004B1DE0">
      <w:pPr>
        <w:jc w:val="both"/>
      </w:pPr>
      <w:r w:rsidRPr="00635CDC">
        <w:t xml:space="preserve">- имеется информация в письменной форме, поступившая от заявителя, правоохранительных органов, иных лиц, свидетельствующая, что представленные на приватизацию </w:t>
      </w:r>
      <w:r>
        <w:t>документы являются поддельными;</w:t>
      </w:r>
    </w:p>
    <w:p w:rsidR="004B1DE0" w:rsidRDefault="004B1DE0" w:rsidP="004B1DE0">
      <w:pPr>
        <w:jc w:val="both"/>
      </w:pPr>
      <w:proofErr w:type="gramStart"/>
      <w:r w:rsidRPr="00635CDC">
        <w:t>3) В приватизации жилого помещения отказывается, если:</w:t>
      </w:r>
      <w:r w:rsidRPr="00635CDC">
        <w:br/>
        <w:t>- жилое помещение не подлежит приватизации в соответствии с Законом РФ от 04.07.1991 N 1541-1 "О приватизации жилищного фонда в Российской Федерации";</w:t>
      </w:r>
      <w:r w:rsidRPr="00635CDC">
        <w:br/>
        <w:t>- с заявлением о приватизации жилого помещения обратилось ненадлежащее лицо;</w:t>
      </w:r>
      <w:r w:rsidRPr="00635CDC">
        <w:br/>
        <w:t>- документы, представленные гражданами для приватизации жилого помещения, по форме или содержанию не соответствуют требованиям действующего законодательства;</w:t>
      </w:r>
      <w:proofErr w:type="gramEnd"/>
      <w:r w:rsidRPr="00635CDC">
        <w:br/>
        <w:t>- не представлены документы, необходимые для приватизации жилого помещения.</w:t>
      </w:r>
    </w:p>
    <w:p w:rsidR="004B1DE0" w:rsidRDefault="004B1DE0" w:rsidP="004B1DE0">
      <w:pPr>
        <w:jc w:val="both"/>
      </w:pPr>
      <w:r>
        <w:lastRenderedPageBreak/>
        <w:t>28</w:t>
      </w:r>
      <w:r w:rsidRPr="00635CDC">
        <w:t>. Оформление договора</w:t>
      </w:r>
      <w:r>
        <w:t xml:space="preserve"> безвозмездной</w:t>
      </w:r>
      <w:r w:rsidRPr="00635CDC">
        <w:t xml:space="preserve"> передачи </w:t>
      </w:r>
      <w:r>
        <w:t>квартир</w:t>
      </w:r>
      <w:proofErr w:type="gramStart"/>
      <w:r>
        <w:t>ы(</w:t>
      </w:r>
      <w:proofErr w:type="gramEnd"/>
      <w:r>
        <w:t>жилого дома)</w:t>
      </w:r>
      <w:r w:rsidRPr="00635CDC">
        <w:t xml:space="preserve"> в собственность</w:t>
      </w:r>
      <w:r>
        <w:t xml:space="preserve"> граждан или </w:t>
      </w:r>
      <w:r w:rsidRPr="00635CDC">
        <w:t>договора</w:t>
      </w:r>
      <w:r>
        <w:t xml:space="preserve"> безвозмездной</w:t>
      </w:r>
      <w:r w:rsidRPr="00635CDC">
        <w:t xml:space="preserve"> передачи </w:t>
      </w:r>
      <w:r>
        <w:t xml:space="preserve">квартиры в доме усадебного типа с надворными постройками </w:t>
      </w:r>
      <w:r w:rsidRPr="00635CDC">
        <w:t>в собственность</w:t>
      </w:r>
      <w:r>
        <w:t xml:space="preserve"> граждан (далее- договор передачи) </w:t>
      </w:r>
      <w:r w:rsidRPr="00635CDC">
        <w:t>:</w:t>
      </w:r>
      <w:r w:rsidRPr="00635CDC">
        <w:br/>
        <w:t>1) Специалист, ответственный за оформление документов по приватизации жилого помещения, оформляет договор</w:t>
      </w:r>
      <w:r>
        <w:t xml:space="preserve"> безвозмездной</w:t>
      </w:r>
      <w:r w:rsidRPr="00635CDC">
        <w:t xml:space="preserve"> передачи </w:t>
      </w:r>
      <w:r>
        <w:t>квартиры(жилого дома)</w:t>
      </w:r>
      <w:r w:rsidRPr="00635CDC">
        <w:t xml:space="preserve"> в собственность</w:t>
      </w:r>
      <w:r>
        <w:t xml:space="preserve"> граждан или </w:t>
      </w:r>
      <w:r w:rsidRPr="00635CDC">
        <w:t>договор</w:t>
      </w:r>
      <w:r>
        <w:t xml:space="preserve"> безвозмездной</w:t>
      </w:r>
      <w:r w:rsidRPr="00635CDC">
        <w:t xml:space="preserve"> передачи </w:t>
      </w:r>
      <w:r>
        <w:t xml:space="preserve">квартиры в доме усадебного типа с надворными постройками </w:t>
      </w:r>
      <w:r w:rsidRPr="00635CDC">
        <w:t>в собственность</w:t>
      </w:r>
      <w:r>
        <w:t xml:space="preserve"> граждан</w:t>
      </w:r>
      <w:r w:rsidRPr="00635CDC">
        <w:t>.</w:t>
      </w:r>
      <w:r w:rsidRPr="00635CDC">
        <w:br/>
        <w:t xml:space="preserve">2) Договор передачи подписывается, с одной стороны, </w:t>
      </w:r>
      <w:r>
        <w:t>Председателем Комитета по управлению имуществом Аргаяшского района</w:t>
      </w:r>
      <w:r w:rsidRPr="00635CDC">
        <w:t>, уполномоченным на данные действия, с другой – гражданином (гражданами), желающим (желающими) приватизировать данное жилое помещение.</w:t>
      </w:r>
    </w:p>
    <w:p w:rsidR="004B1DE0" w:rsidRDefault="004B1DE0" w:rsidP="004B1DE0">
      <w:pPr>
        <w:jc w:val="both"/>
      </w:pPr>
      <w:r w:rsidRPr="00635CDC">
        <w:t>3) Договор передачи приобщается к документам, поступившим и сформированным в ходе организации процесса приватизации.</w:t>
      </w:r>
    </w:p>
    <w:p w:rsidR="004B1DE0" w:rsidRDefault="004B1DE0" w:rsidP="004B1DE0">
      <w:pPr>
        <w:jc w:val="both"/>
      </w:pPr>
      <w:r>
        <w:t>29</w:t>
      </w:r>
      <w:r w:rsidRPr="00635CDC">
        <w:t xml:space="preserve">. Оформление договоров жилых помещений осуществляет </w:t>
      </w:r>
      <w:r>
        <w:t>Комитет</w:t>
      </w:r>
      <w:r w:rsidRPr="00635CDC">
        <w:t xml:space="preserve"> в двухмесячный срок со дня подачи гражданами письменного заявления с приложением необходимых документов, регистрируя договоры в книге установленного образца с присвоением каждому договору архивного номера.</w:t>
      </w:r>
    </w:p>
    <w:p w:rsidR="004B1DE0" w:rsidRDefault="004B1DE0" w:rsidP="004B1DE0">
      <w:pPr>
        <w:jc w:val="both"/>
      </w:pPr>
      <w:r w:rsidRPr="00635CDC">
        <w:t>3</w:t>
      </w:r>
      <w:r>
        <w:t>0</w:t>
      </w:r>
      <w:r w:rsidRPr="00635CDC">
        <w:t xml:space="preserve">. </w:t>
      </w:r>
      <w:r>
        <w:t>Комитет</w:t>
      </w:r>
      <w:r w:rsidRPr="00635CDC">
        <w:t xml:space="preserve"> обеспечивает подготовку и изготовление бланков заявлений на приватизацию жилых помещений, договоров передачи на приватизацию каждого жилого помещения и их сохранность.</w:t>
      </w:r>
    </w:p>
    <w:p w:rsidR="004B1DE0" w:rsidRPr="005345EE" w:rsidRDefault="004B1DE0" w:rsidP="004B1DE0">
      <w:pPr>
        <w:jc w:val="both"/>
      </w:pPr>
      <w:r>
        <w:t>31</w:t>
      </w:r>
      <w:r w:rsidRPr="00635CDC">
        <w:t xml:space="preserve">. </w:t>
      </w:r>
      <w:r w:rsidRPr="00F45773">
        <w:t>Предоставление услуги по приватизации жилых помещений муниципального жилищного фонда Аргаяшского муниципального района является бесплатной для граждан и предоставляется на безвозмездной основе.</w:t>
      </w:r>
    </w:p>
    <w:p w:rsidR="004B1DE0" w:rsidRPr="00635CDC" w:rsidRDefault="004B1DE0" w:rsidP="004B1DE0">
      <w:pPr>
        <w:pStyle w:val="ConsPlusNormal"/>
        <w:widowControl/>
        <w:ind w:firstLine="0"/>
        <w:jc w:val="both"/>
        <w:rPr>
          <w:rFonts w:ascii="Times New Roman" w:hAnsi="Times New Roman" w:cs="Times New Roman"/>
          <w:sz w:val="24"/>
          <w:szCs w:val="24"/>
        </w:rPr>
      </w:pPr>
      <w:r w:rsidRPr="00635CDC">
        <w:rPr>
          <w:rFonts w:ascii="Times New Roman" w:hAnsi="Times New Roman" w:cs="Times New Roman"/>
          <w:sz w:val="24"/>
          <w:szCs w:val="24"/>
        </w:rPr>
        <w:br/>
        <w:t xml:space="preserve"> </w:t>
      </w:r>
    </w:p>
    <w:p w:rsidR="004B1DE0" w:rsidRPr="00635CDC" w:rsidRDefault="004B1DE0" w:rsidP="004B1DE0">
      <w:pPr>
        <w:rPr>
          <w:b/>
          <w:color w:val="000000"/>
        </w:rPr>
      </w:pPr>
      <w:r w:rsidRPr="00635CDC">
        <w:rPr>
          <w:b/>
          <w:color w:val="000000"/>
        </w:rPr>
        <w:t>Административные процедуры</w:t>
      </w:r>
    </w:p>
    <w:p w:rsidR="004B1DE0" w:rsidRDefault="004B1DE0" w:rsidP="004B1DE0">
      <w:pPr>
        <w:ind w:firstLine="708"/>
        <w:jc w:val="both"/>
        <w:rPr>
          <w:color w:val="000000"/>
        </w:rPr>
      </w:pPr>
      <w:r w:rsidRPr="00635CDC">
        <w:rPr>
          <w:color w:val="000000"/>
        </w:rPr>
        <w:br/>
      </w:r>
      <w:r>
        <w:rPr>
          <w:color w:val="000000"/>
        </w:rPr>
        <w:t>32</w:t>
      </w:r>
      <w:r w:rsidRPr="00635CDC">
        <w:rPr>
          <w:color w:val="000000"/>
        </w:rPr>
        <w:t>. Исполнение муниципальной услуги включает в себя следующие административные процедуры:</w:t>
      </w:r>
      <w:r w:rsidRPr="00635CDC">
        <w:rPr>
          <w:color w:val="000000"/>
        </w:rPr>
        <w:br/>
      </w:r>
      <w:r>
        <w:rPr>
          <w:color w:val="000000"/>
        </w:rPr>
        <w:t xml:space="preserve"> </w:t>
      </w:r>
      <w:proofErr w:type="gramStart"/>
      <w:r>
        <w:rPr>
          <w:color w:val="000000"/>
        </w:rPr>
        <w:t>-</w:t>
      </w:r>
      <w:r w:rsidRPr="00635CDC">
        <w:rPr>
          <w:color w:val="000000"/>
        </w:rPr>
        <w:t>п</w:t>
      </w:r>
      <w:proofErr w:type="gramEnd"/>
      <w:r w:rsidRPr="00635CDC">
        <w:rPr>
          <w:color w:val="000000"/>
        </w:rPr>
        <w:t>рием и консультации граждан;</w:t>
      </w:r>
    </w:p>
    <w:p w:rsidR="004B1DE0" w:rsidRDefault="004B1DE0" w:rsidP="004B1DE0">
      <w:pPr>
        <w:jc w:val="both"/>
        <w:rPr>
          <w:color w:val="000000"/>
        </w:rPr>
      </w:pPr>
      <w:r>
        <w:rPr>
          <w:color w:val="000000"/>
        </w:rPr>
        <w:t>-</w:t>
      </w:r>
      <w:r w:rsidRPr="00635CDC">
        <w:rPr>
          <w:color w:val="000000"/>
        </w:rPr>
        <w:t>прием заявления и пакета документов, проверка пакета документов;</w:t>
      </w:r>
    </w:p>
    <w:p w:rsidR="004B1DE0" w:rsidRDefault="004B1DE0" w:rsidP="004B1DE0">
      <w:pPr>
        <w:jc w:val="both"/>
        <w:rPr>
          <w:color w:val="000000"/>
        </w:rPr>
      </w:pPr>
      <w:r>
        <w:rPr>
          <w:color w:val="000000"/>
        </w:rPr>
        <w:t>-</w:t>
      </w:r>
      <w:r w:rsidRPr="00635CDC">
        <w:rPr>
          <w:color w:val="000000"/>
        </w:rPr>
        <w:t>рассмотрение пакета документов</w:t>
      </w:r>
      <w:r>
        <w:rPr>
          <w:color w:val="000000"/>
        </w:rPr>
        <w:t>, вынесение решения;</w:t>
      </w:r>
    </w:p>
    <w:p w:rsidR="004B1DE0" w:rsidRDefault="004B1DE0" w:rsidP="004B1DE0">
      <w:pPr>
        <w:jc w:val="both"/>
        <w:rPr>
          <w:color w:val="000000"/>
        </w:rPr>
      </w:pPr>
      <w:r>
        <w:rPr>
          <w:color w:val="000000"/>
        </w:rPr>
        <w:t>-</w:t>
      </w:r>
      <w:r w:rsidRPr="00635CDC">
        <w:rPr>
          <w:color w:val="000000"/>
        </w:rPr>
        <w:t>уведомление граждан о принятом решении;</w:t>
      </w:r>
    </w:p>
    <w:p w:rsidR="004B1DE0" w:rsidRPr="00635CDC" w:rsidRDefault="004B1DE0" w:rsidP="004B1DE0">
      <w:pPr>
        <w:jc w:val="both"/>
        <w:rPr>
          <w:color w:val="000000"/>
        </w:rPr>
      </w:pPr>
      <w:r w:rsidRPr="00635CDC">
        <w:rPr>
          <w:color w:val="000000"/>
        </w:rPr>
        <w:t>-подготовка договоров передачи;</w:t>
      </w:r>
    </w:p>
    <w:p w:rsidR="004B1DE0" w:rsidRPr="00635CDC" w:rsidRDefault="004B1DE0" w:rsidP="004B1DE0">
      <w:pPr>
        <w:jc w:val="both"/>
        <w:rPr>
          <w:color w:val="000000"/>
        </w:rPr>
      </w:pPr>
      <w:r>
        <w:rPr>
          <w:color w:val="000000"/>
        </w:rPr>
        <w:t>-</w:t>
      </w:r>
      <w:r w:rsidRPr="00635CDC">
        <w:rPr>
          <w:color w:val="000000"/>
        </w:rPr>
        <w:t>подписание договоров передачи;</w:t>
      </w:r>
    </w:p>
    <w:p w:rsidR="004B1DE0" w:rsidRPr="00635CDC" w:rsidRDefault="004B1DE0" w:rsidP="004B1DE0">
      <w:pPr>
        <w:jc w:val="both"/>
        <w:rPr>
          <w:color w:val="000000"/>
        </w:rPr>
      </w:pPr>
      <w:r>
        <w:rPr>
          <w:color w:val="000000"/>
        </w:rPr>
        <w:t>-</w:t>
      </w:r>
      <w:r w:rsidRPr="00635CDC">
        <w:rPr>
          <w:color w:val="000000"/>
        </w:rPr>
        <w:t>регистрация договоров в книге учета с присвоением каждому договору индивидуального регистрационного номера;</w:t>
      </w:r>
    </w:p>
    <w:p w:rsidR="004B1DE0" w:rsidRPr="00635CDC" w:rsidRDefault="004B1DE0" w:rsidP="004B1DE0">
      <w:pPr>
        <w:jc w:val="both"/>
        <w:rPr>
          <w:color w:val="000000"/>
        </w:rPr>
      </w:pPr>
      <w:r w:rsidRPr="00635CDC">
        <w:rPr>
          <w:color w:val="000000"/>
        </w:rPr>
        <w:t>- передача дела на архивное хранение.</w:t>
      </w:r>
    </w:p>
    <w:p w:rsidR="004B1DE0" w:rsidRPr="00635CDC" w:rsidRDefault="004B1DE0" w:rsidP="004B1DE0">
      <w:pPr>
        <w:jc w:val="both"/>
        <w:rPr>
          <w:color w:val="000000"/>
        </w:rPr>
      </w:pPr>
      <w:r>
        <w:rPr>
          <w:color w:val="000000"/>
        </w:rPr>
        <w:t>33</w:t>
      </w:r>
      <w:r w:rsidRPr="00635CDC">
        <w:rPr>
          <w:color w:val="000000"/>
        </w:rPr>
        <w:t>. Окончанием исполнения муниципальной услуги является выдача гражданам документов для обращения в орган, осуществляющий государственную регистрацию прав, д</w:t>
      </w:r>
      <w:r>
        <w:rPr>
          <w:color w:val="000000"/>
        </w:rPr>
        <w:t>ля регистрации договора передачи</w:t>
      </w:r>
      <w:r w:rsidRPr="00635CDC">
        <w:rPr>
          <w:color w:val="000000"/>
        </w:rPr>
        <w:t>.</w:t>
      </w:r>
    </w:p>
    <w:p w:rsidR="004B1DE0" w:rsidRDefault="004B1DE0" w:rsidP="004B1DE0">
      <w:pPr>
        <w:rPr>
          <w:color w:val="000000"/>
        </w:rPr>
      </w:pPr>
    </w:p>
    <w:p w:rsidR="004B1DE0" w:rsidRPr="00635CDC" w:rsidRDefault="004B1DE0" w:rsidP="004B1DE0">
      <w:pPr>
        <w:rPr>
          <w:b/>
          <w:color w:val="000000"/>
        </w:rPr>
      </w:pPr>
      <w:r w:rsidRPr="00635CDC">
        <w:rPr>
          <w:b/>
          <w:color w:val="000000"/>
        </w:rPr>
        <w:t>Общий срок исполнения муниципальной услуги</w:t>
      </w:r>
    </w:p>
    <w:p w:rsidR="004B1DE0" w:rsidRDefault="004B1DE0" w:rsidP="004B1DE0">
      <w:pPr>
        <w:ind w:firstLine="708"/>
        <w:jc w:val="both"/>
        <w:rPr>
          <w:color w:val="000000"/>
        </w:rPr>
      </w:pPr>
      <w:r w:rsidRPr="00635CDC">
        <w:rPr>
          <w:color w:val="000000"/>
        </w:rPr>
        <w:br/>
      </w:r>
      <w:r>
        <w:rPr>
          <w:color w:val="000000"/>
        </w:rPr>
        <w:t>34</w:t>
      </w:r>
      <w:r w:rsidRPr="00635CDC">
        <w:rPr>
          <w:color w:val="000000"/>
        </w:rPr>
        <w:t>. Исполнение муниципальной услуги "</w:t>
      </w:r>
      <w:r w:rsidRPr="00B24982">
        <w:t>Приватизация жилых помещений муниципального жилищного фонда Аргаяшского муниципального района</w:t>
      </w:r>
      <w:r w:rsidRPr="00635CDC">
        <w:rPr>
          <w:color w:val="000000"/>
        </w:rPr>
        <w:t xml:space="preserve"> " может быть прекращено или продлено на срок, установленный действующим законодательством.</w:t>
      </w:r>
    </w:p>
    <w:p w:rsidR="004B1DE0" w:rsidRPr="00635CDC" w:rsidRDefault="004B1DE0" w:rsidP="004B1DE0">
      <w:pPr>
        <w:jc w:val="both"/>
        <w:rPr>
          <w:color w:val="000000"/>
        </w:rPr>
      </w:pPr>
      <w:r>
        <w:rPr>
          <w:color w:val="000000"/>
        </w:rPr>
        <w:t>35</w:t>
      </w:r>
      <w:r w:rsidRPr="00635CDC">
        <w:rPr>
          <w:color w:val="000000"/>
        </w:rPr>
        <w:t xml:space="preserve">. Исполнение муниципальной услуги может быть прекращено при досрочном достижении ее целей, а также в случае изменения механизмов реализации государственной жилищной политики. </w:t>
      </w:r>
    </w:p>
    <w:p w:rsidR="004B1DE0" w:rsidRPr="00635CDC" w:rsidRDefault="004B1DE0" w:rsidP="004B1DE0">
      <w:pPr>
        <w:ind w:firstLine="708"/>
        <w:rPr>
          <w:b/>
          <w:color w:val="000000"/>
        </w:rPr>
      </w:pPr>
      <w:r w:rsidRPr="00635CDC">
        <w:rPr>
          <w:color w:val="000000"/>
        </w:rPr>
        <w:br/>
      </w:r>
      <w:r w:rsidRPr="00635CDC">
        <w:rPr>
          <w:b/>
          <w:color w:val="000000"/>
        </w:rPr>
        <w:t>Требования к местам предоставления муниципальной услуги</w:t>
      </w:r>
    </w:p>
    <w:p w:rsidR="004B1DE0" w:rsidRDefault="004B1DE0" w:rsidP="004B1DE0">
      <w:pPr>
        <w:ind w:firstLine="708"/>
        <w:jc w:val="both"/>
        <w:rPr>
          <w:color w:val="000000"/>
        </w:rPr>
      </w:pPr>
      <w:r w:rsidRPr="00635CDC">
        <w:rPr>
          <w:color w:val="000000"/>
        </w:rPr>
        <w:br/>
      </w:r>
      <w:r>
        <w:rPr>
          <w:color w:val="000000"/>
        </w:rPr>
        <w:t>36</w:t>
      </w:r>
      <w:r w:rsidRPr="00635CDC">
        <w:rPr>
          <w:color w:val="000000"/>
        </w:rPr>
        <w:t>. Прием заявителей осуществляется в специально выделенном для этих целей помещении кабинет</w:t>
      </w:r>
      <w:r>
        <w:rPr>
          <w:color w:val="000000"/>
        </w:rPr>
        <w:t>е</w:t>
      </w:r>
      <w:r w:rsidRPr="00635CDC">
        <w:rPr>
          <w:color w:val="000000"/>
        </w:rPr>
        <w:t xml:space="preserve"> </w:t>
      </w:r>
      <w:r>
        <w:rPr>
          <w:color w:val="000000"/>
        </w:rPr>
        <w:t>Комитета</w:t>
      </w:r>
      <w:r w:rsidRPr="00635CDC">
        <w:rPr>
          <w:color w:val="000000"/>
        </w:rPr>
        <w:t xml:space="preserve"> (</w:t>
      </w:r>
      <w:r>
        <w:rPr>
          <w:color w:val="000000"/>
        </w:rPr>
        <w:t>3-й этаж, кабинет № 306</w:t>
      </w:r>
      <w:r w:rsidRPr="00635CDC">
        <w:rPr>
          <w:color w:val="000000"/>
        </w:rPr>
        <w:t>).</w:t>
      </w:r>
      <w:r w:rsidRPr="00635CDC">
        <w:rPr>
          <w:color w:val="000000"/>
        </w:rPr>
        <w:br/>
        <w:t>У входа в помещение размещается табличка с наименованием помещения.</w:t>
      </w:r>
    </w:p>
    <w:p w:rsidR="004B1DE0" w:rsidRDefault="004B1DE0" w:rsidP="004B1DE0">
      <w:pPr>
        <w:jc w:val="both"/>
        <w:rPr>
          <w:color w:val="000000"/>
        </w:rPr>
      </w:pPr>
      <w:r>
        <w:rPr>
          <w:color w:val="000000"/>
        </w:rPr>
        <w:lastRenderedPageBreak/>
        <w:t>37</w:t>
      </w:r>
      <w:r w:rsidRPr="00635CDC">
        <w:rPr>
          <w:color w:val="000000"/>
        </w:rPr>
        <w:t>. Помещение Администрации (</w:t>
      </w:r>
      <w:r>
        <w:rPr>
          <w:color w:val="000000"/>
        </w:rPr>
        <w:t>Комитета</w:t>
      </w:r>
      <w:r w:rsidRPr="00635CDC">
        <w:rPr>
          <w:color w:val="000000"/>
        </w:rPr>
        <w:t xml:space="preserve">, предоставляющего муниципальную услугу)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35CDC">
        <w:rPr>
          <w:color w:val="000000"/>
        </w:rPr>
        <w:t>СанПиН</w:t>
      </w:r>
      <w:proofErr w:type="spellEnd"/>
      <w:r w:rsidRPr="00635CDC">
        <w:rPr>
          <w:color w:val="000000"/>
        </w:rPr>
        <w:t xml:space="preserve"> 2.2.2/2.4.1340-03".</w:t>
      </w:r>
    </w:p>
    <w:p w:rsidR="004B1DE0" w:rsidRDefault="004B1DE0" w:rsidP="004B1DE0">
      <w:pPr>
        <w:jc w:val="both"/>
        <w:rPr>
          <w:color w:val="000000"/>
        </w:rPr>
      </w:pPr>
      <w:r>
        <w:rPr>
          <w:color w:val="000000"/>
        </w:rPr>
        <w:t>38</w:t>
      </w:r>
      <w:r w:rsidRPr="00635CDC">
        <w:rPr>
          <w:color w:val="000000"/>
        </w:rPr>
        <w:t>. Места информирования, предназначенные для ознакомления заявителей с информационными материалами, оборудуются:</w:t>
      </w:r>
    </w:p>
    <w:p w:rsidR="004B1DE0" w:rsidRDefault="004B1DE0" w:rsidP="004B1DE0">
      <w:pPr>
        <w:jc w:val="both"/>
        <w:rPr>
          <w:color w:val="000000"/>
        </w:rPr>
      </w:pPr>
      <w:r>
        <w:rPr>
          <w:color w:val="000000"/>
        </w:rPr>
        <w:t>1</w:t>
      </w:r>
      <w:r w:rsidRPr="00635CDC">
        <w:rPr>
          <w:color w:val="000000"/>
        </w:rPr>
        <w:t>) стульями и столами для возможности оформления документов.</w:t>
      </w:r>
    </w:p>
    <w:p w:rsidR="004B1DE0" w:rsidRDefault="004B1DE0" w:rsidP="004B1DE0">
      <w:pPr>
        <w:jc w:val="both"/>
        <w:rPr>
          <w:color w:val="000000"/>
        </w:rPr>
      </w:pPr>
      <w:r>
        <w:rPr>
          <w:color w:val="000000"/>
        </w:rPr>
        <w:t>39</w:t>
      </w:r>
      <w:r w:rsidRPr="00635CDC">
        <w:rPr>
          <w:color w:val="000000"/>
        </w:rPr>
        <w:t>. 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B1DE0" w:rsidRDefault="004B1DE0" w:rsidP="004B1DE0">
      <w:pPr>
        <w:jc w:val="both"/>
        <w:rPr>
          <w:color w:val="000000"/>
        </w:rPr>
      </w:pPr>
      <w:r>
        <w:rPr>
          <w:color w:val="000000"/>
        </w:rPr>
        <w:t>40</w:t>
      </w:r>
      <w:r w:rsidRPr="00635CDC">
        <w:rPr>
          <w:color w:val="000000"/>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4B1DE0" w:rsidRDefault="004B1DE0" w:rsidP="004B1DE0">
      <w:pPr>
        <w:jc w:val="both"/>
        <w:rPr>
          <w:color w:val="000000"/>
        </w:rPr>
      </w:pPr>
      <w:r>
        <w:rPr>
          <w:color w:val="000000"/>
        </w:rPr>
        <w:t>41</w:t>
      </w:r>
      <w:r w:rsidRPr="00635CDC">
        <w:rPr>
          <w:color w:val="000000"/>
        </w:rPr>
        <w:t>.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4B1DE0" w:rsidRDefault="004B1DE0" w:rsidP="004B1DE0">
      <w:pPr>
        <w:jc w:val="both"/>
        <w:rPr>
          <w:color w:val="000000"/>
        </w:rPr>
      </w:pPr>
      <w:r>
        <w:rPr>
          <w:color w:val="000000"/>
        </w:rPr>
        <w:t>42</w:t>
      </w:r>
      <w:r w:rsidRPr="00635CDC">
        <w:rPr>
          <w:color w:val="000000"/>
        </w:rPr>
        <w:t>. Помещение для непосредственного взаимодействия специалистов с заявителями должно соответствовать комфортным условиям для заявителей и оптимальным условиям работы специалистов.</w:t>
      </w:r>
    </w:p>
    <w:p w:rsidR="004B1DE0" w:rsidRDefault="004B1DE0" w:rsidP="004B1DE0">
      <w:pPr>
        <w:jc w:val="both"/>
        <w:rPr>
          <w:color w:val="000000"/>
        </w:rPr>
      </w:pPr>
      <w:r>
        <w:rPr>
          <w:color w:val="000000"/>
        </w:rPr>
        <w:t>43</w:t>
      </w:r>
      <w:r w:rsidRPr="00635CDC">
        <w:rPr>
          <w:color w:val="000000"/>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B1DE0" w:rsidRPr="00635CDC" w:rsidRDefault="004B1DE0" w:rsidP="004B1DE0">
      <w:pPr>
        <w:jc w:val="both"/>
        <w:rPr>
          <w:color w:val="000000"/>
        </w:rPr>
      </w:pPr>
      <w:r w:rsidRPr="00635CDC">
        <w:rPr>
          <w:color w:val="000000"/>
        </w:rPr>
        <w:t xml:space="preserve">При организации рабочих мест должна быть предусмотрена возможность свободного входа и выхода специалистов из помещения при необходимости. </w:t>
      </w:r>
    </w:p>
    <w:p w:rsidR="004B1DE0" w:rsidRPr="00E22BB0" w:rsidRDefault="004B1DE0" w:rsidP="004B1DE0">
      <w:pPr>
        <w:ind w:firstLine="708"/>
        <w:jc w:val="both"/>
        <w:rPr>
          <w:b/>
          <w:color w:val="000000"/>
        </w:rPr>
      </w:pPr>
    </w:p>
    <w:p w:rsidR="004B1DE0" w:rsidRPr="00635CDC" w:rsidRDefault="004B1DE0" w:rsidP="004B1DE0">
      <w:pPr>
        <w:ind w:firstLine="708"/>
        <w:jc w:val="center"/>
        <w:rPr>
          <w:b/>
          <w:color w:val="000000"/>
        </w:rPr>
      </w:pPr>
      <w:r w:rsidRPr="00635CDC">
        <w:rPr>
          <w:b/>
          <w:color w:val="000000"/>
        </w:rPr>
        <w:t xml:space="preserve">IV. ПОРЯДОК И ФОРМЫ </w:t>
      </w:r>
      <w:proofErr w:type="gramStart"/>
      <w:r w:rsidRPr="00635CDC">
        <w:rPr>
          <w:b/>
          <w:color w:val="000000"/>
        </w:rPr>
        <w:t>КОНТРОЛЯ</w:t>
      </w:r>
      <w:r w:rsidRPr="00635CDC">
        <w:rPr>
          <w:b/>
          <w:color w:val="000000"/>
        </w:rPr>
        <w:br/>
        <w:t>ЗА</w:t>
      </w:r>
      <w:proofErr w:type="gramEnd"/>
      <w:r w:rsidRPr="00635CDC">
        <w:rPr>
          <w:b/>
          <w:color w:val="000000"/>
        </w:rPr>
        <w:t xml:space="preserve"> ИСПОЛНЕНИЕМ МУНИЦИПАЛЬНОЙ УСЛУГИ</w:t>
      </w:r>
    </w:p>
    <w:p w:rsidR="004B1DE0" w:rsidRPr="004B1DE0" w:rsidRDefault="004B1DE0" w:rsidP="004B1DE0">
      <w:pPr>
        <w:ind w:firstLine="708"/>
        <w:jc w:val="both"/>
        <w:rPr>
          <w:color w:val="000000"/>
        </w:rPr>
      </w:pPr>
    </w:p>
    <w:p w:rsidR="004B1DE0" w:rsidRDefault="004B1DE0" w:rsidP="004B1DE0">
      <w:pPr>
        <w:jc w:val="both"/>
        <w:rPr>
          <w:color w:val="000000"/>
        </w:rPr>
      </w:pPr>
      <w:r>
        <w:rPr>
          <w:color w:val="000000"/>
        </w:rPr>
        <w:t>44</w:t>
      </w:r>
      <w:r w:rsidRPr="00635CDC">
        <w:rPr>
          <w:color w:val="000000"/>
        </w:rPr>
        <w:t xml:space="preserve">. </w:t>
      </w:r>
      <w:proofErr w:type="gramStart"/>
      <w:r w:rsidRPr="00635CDC">
        <w:rPr>
          <w:color w:val="000000"/>
        </w:rPr>
        <w:t>Контроль за</w:t>
      </w:r>
      <w:proofErr w:type="gramEnd"/>
      <w:r w:rsidRPr="00635CDC">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Pr>
          <w:color w:val="000000"/>
        </w:rPr>
        <w:t>Комитета</w:t>
      </w:r>
      <w:r w:rsidRPr="00635CDC">
        <w:rPr>
          <w:color w:val="000000"/>
        </w:rPr>
        <w:t xml:space="preserve"> осуществляется:</w:t>
      </w:r>
      <w:r w:rsidRPr="00635CDC">
        <w:rPr>
          <w:color w:val="000000"/>
        </w:rPr>
        <w:br/>
        <w:t xml:space="preserve">- </w:t>
      </w:r>
      <w:r>
        <w:rPr>
          <w:color w:val="000000"/>
        </w:rPr>
        <w:t>Заместителем главы муниципального</w:t>
      </w:r>
      <w:r w:rsidRPr="00635CDC">
        <w:rPr>
          <w:color w:val="000000"/>
        </w:rPr>
        <w:t xml:space="preserve"> района</w:t>
      </w:r>
      <w:r>
        <w:rPr>
          <w:color w:val="000000"/>
        </w:rPr>
        <w:t xml:space="preserve"> </w:t>
      </w:r>
      <w:r w:rsidRPr="003D6E2D">
        <w:rPr>
          <w:color w:val="000000"/>
        </w:rPr>
        <w:t>по управлению имуществом и земельным отношениям</w:t>
      </w:r>
      <w:r>
        <w:rPr>
          <w:color w:val="000000"/>
        </w:rPr>
        <w:t>, председателем комитета по управлению имуществом</w:t>
      </w:r>
      <w:r w:rsidRPr="00635CDC">
        <w:rPr>
          <w:color w:val="000000"/>
        </w:rPr>
        <w:t>.</w:t>
      </w:r>
    </w:p>
    <w:p w:rsidR="004B1DE0" w:rsidRDefault="004B1DE0" w:rsidP="004B1DE0">
      <w:pPr>
        <w:jc w:val="both"/>
        <w:rPr>
          <w:color w:val="000000"/>
        </w:rPr>
      </w:pPr>
      <w:r>
        <w:rPr>
          <w:color w:val="000000"/>
        </w:rPr>
        <w:t>45</w:t>
      </w:r>
      <w:r w:rsidRPr="00635CDC">
        <w:rPr>
          <w:color w:val="000000"/>
        </w:rPr>
        <w:t xml:space="preserve">. Текущий контроль осуществляется путем проведения </w:t>
      </w:r>
      <w:r>
        <w:rPr>
          <w:color w:val="000000"/>
        </w:rPr>
        <w:t>заместителем главы муниципального</w:t>
      </w:r>
      <w:r w:rsidRPr="00635CDC">
        <w:rPr>
          <w:color w:val="000000"/>
        </w:rPr>
        <w:t xml:space="preserve"> района</w:t>
      </w:r>
      <w:r>
        <w:rPr>
          <w:color w:val="000000"/>
        </w:rPr>
        <w:t xml:space="preserve"> </w:t>
      </w:r>
      <w:r w:rsidRPr="003D6E2D">
        <w:rPr>
          <w:color w:val="000000"/>
        </w:rPr>
        <w:t>по управлению имуществом и земельным отношениям</w:t>
      </w:r>
      <w:r>
        <w:rPr>
          <w:color w:val="000000"/>
        </w:rPr>
        <w:t>, председателем комитета по управлению имуществом</w:t>
      </w:r>
      <w:r w:rsidRPr="00635CDC">
        <w:rPr>
          <w:color w:val="000000"/>
        </w:rPr>
        <w:t>, ответственным за организацию работы по предоставлению муниципальной услуги, проверок соблюдения и исполнения работником Отдела положений настоящего Административного регламента, иных правовых</w:t>
      </w:r>
      <w:proofErr w:type="gramStart"/>
      <w:r>
        <w:rPr>
          <w:color w:val="000000"/>
        </w:rPr>
        <w:t>.</w:t>
      </w:r>
      <w:proofErr w:type="gramEnd"/>
      <w:r w:rsidRPr="00635CDC">
        <w:rPr>
          <w:color w:val="000000"/>
        </w:rPr>
        <w:t xml:space="preserve"> </w:t>
      </w:r>
      <w:proofErr w:type="gramStart"/>
      <w:r w:rsidRPr="00635CDC">
        <w:rPr>
          <w:color w:val="000000"/>
        </w:rPr>
        <w:t>а</w:t>
      </w:r>
      <w:proofErr w:type="gramEnd"/>
      <w:r w:rsidRPr="00635CDC">
        <w:rPr>
          <w:color w:val="000000"/>
        </w:rPr>
        <w:t>ктов.</w:t>
      </w:r>
      <w:r w:rsidRPr="00635CDC">
        <w:rPr>
          <w:color w:val="000000"/>
        </w:rPr>
        <w:br/>
      </w:r>
      <w:r>
        <w:rPr>
          <w:color w:val="000000"/>
        </w:rPr>
        <w:t>46</w:t>
      </w:r>
      <w:r w:rsidRPr="00635CDC">
        <w:rPr>
          <w:color w:val="000000"/>
        </w:rPr>
        <w:t xml:space="preserve">. Периодичность осуществления текущего контроля устанавливается </w:t>
      </w:r>
      <w:r>
        <w:rPr>
          <w:color w:val="000000"/>
        </w:rPr>
        <w:t>Заместителем главы муниципального</w:t>
      </w:r>
      <w:r w:rsidRPr="00635CDC">
        <w:rPr>
          <w:color w:val="000000"/>
        </w:rPr>
        <w:t xml:space="preserve"> района</w:t>
      </w:r>
      <w:r>
        <w:rPr>
          <w:color w:val="000000"/>
        </w:rPr>
        <w:t xml:space="preserve"> </w:t>
      </w:r>
      <w:r w:rsidRPr="003D6E2D">
        <w:rPr>
          <w:color w:val="000000"/>
        </w:rPr>
        <w:t>по управлению имуществом и земельным отношениям</w:t>
      </w:r>
      <w:r>
        <w:rPr>
          <w:color w:val="000000"/>
        </w:rPr>
        <w:t>, председателем комитета по управлению имуществом</w:t>
      </w:r>
      <w:r w:rsidRPr="00635CDC">
        <w:rPr>
          <w:color w:val="000000"/>
        </w:rPr>
        <w:t>.</w:t>
      </w:r>
    </w:p>
    <w:p w:rsidR="004B1DE0" w:rsidRPr="00635CDC" w:rsidRDefault="004B1DE0" w:rsidP="004B1DE0">
      <w:pPr>
        <w:jc w:val="both"/>
        <w:rPr>
          <w:color w:val="000000"/>
        </w:rPr>
      </w:pPr>
      <w:r>
        <w:rPr>
          <w:color w:val="000000"/>
        </w:rPr>
        <w:t>47</w:t>
      </w:r>
      <w:r w:rsidRPr="00635CDC">
        <w:rPr>
          <w:color w:val="000000"/>
        </w:rPr>
        <w:t xml:space="preserve">. </w:t>
      </w:r>
      <w:proofErr w:type="gramStart"/>
      <w:r w:rsidRPr="00635CDC">
        <w:rPr>
          <w:color w:val="000000"/>
        </w:rPr>
        <w:t>Контроль за</w:t>
      </w:r>
      <w:proofErr w:type="gramEnd"/>
      <w:r w:rsidRPr="00635CDC">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Pr>
          <w:color w:val="000000"/>
        </w:rPr>
        <w:t>Комитета</w:t>
      </w:r>
      <w:r w:rsidRPr="00635CDC">
        <w:rPr>
          <w:color w:val="000000"/>
        </w:rPr>
        <w:t>.</w:t>
      </w:r>
      <w:r w:rsidRPr="00635CDC">
        <w:rPr>
          <w:color w:val="000000"/>
        </w:rPr>
        <w:br/>
      </w:r>
      <w:r>
        <w:rPr>
          <w:color w:val="000000"/>
        </w:rPr>
        <w:t>48</w:t>
      </w:r>
      <w:r w:rsidRPr="00635CDC">
        <w:rPr>
          <w:color w:val="000000"/>
        </w:rPr>
        <w:t xml:space="preserve">.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 </w:t>
      </w:r>
    </w:p>
    <w:p w:rsidR="004B1DE0" w:rsidRDefault="004B1DE0" w:rsidP="004B1DE0">
      <w:pPr>
        <w:ind w:firstLine="708"/>
        <w:jc w:val="both"/>
        <w:rPr>
          <w:b/>
          <w:color w:val="000000"/>
        </w:rPr>
      </w:pPr>
    </w:p>
    <w:p w:rsidR="004B1DE0" w:rsidRPr="00635CDC" w:rsidRDefault="004B1DE0" w:rsidP="004B1DE0">
      <w:pPr>
        <w:ind w:firstLine="708"/>
        <w:jc w:val="center"/>
        <w:rPr>
          <w:b/>
          <w:color w:val="000000"/>
        </w:rPr>
      </w:pPr>
      <w:r w:rsidRPr="00635CDC">
        <w:rPr>
          <w:b/>
          <w:color w:val="000000"/>
        </w:rPr>
        <w:t>V. ПОРЯДОК ОБЖАЛОВАНИЯ ДЕЙСТВИЯ (БЕЗДЕЙСТВИЯ) И РЕШЕНИЙ,</w:t>
      </w:r>
      <w:r>
        <w:rPr>
          <w:b/>
          <w:color w:val="000000"/>
        </w:rPr>
        <w:t xml:space="preserve"> </w:t>
      </w:r>
      <w:r w:rsidRPr="00635CDC">
        <w:rPr>
          <w:b/>
          <w:color w:val="000000"/>
        </w:rPr>
        <w:t>ПРИНЯТЫХ В ХОДЕ ПРЕДОСТАВЛЕНИЯ МУНИЦИПАЛЬНОЙ УСЛУГИ</w:t>
      </w:r>
    </w:p>
    <w:p w:rsidR="004B1DE0" w:rsidRPr="003D6E2D" w:rsidRDefault="004B1DE0" w:rsidP="004B1DE0">
      <w:pPr>
        <w:ind w:firstLine="708"/>
        <w:jc w:val="both"/>
        <w:rPr>
          <w:color w:val="000000"/>
        </w:rPr>
      </w:pPr>
    </w:p>
    <w:p w:rsidR="004B1DE0" w:rsidRDefault="004B1DE0" w:rsidP="004B1DE0">
      <w:pPr>
        <w:jc w:val="both"/>
        <w:rPr>
          <w:color w:val="000000"/>
        </w:rPr>
      </w:pPr>
      <w:r>
        <w:rPr>
          <w:color w:val="000000"/>
        </w:rPr>
        <w:t>49</w:t>
      </w:r>
      <w:r w:rsidRPr="00635CDC">
        <w:rPr>
          <w:color w:val="000000"/>
        </w:rPr>
        <w:t>. Заявители имеют право на обжалование действий или бездействия специалистов администрации района во внесудебном порядке.</w:t>
      </w:r>
    </w:p>
    <w:p w:rsidR="004B1DE0" w:rsidRDefault="004B1DE0" w:rsidP="004B1DE0">
      <w:pPr>
        <w:jc w:val="both"/>
        <w:rPr>
          <w:color w:val="000000"/>
        </w:rPr>
      </w:pPr>
      <w:r>
        <w:rPr>
          <w:color w:val="000000"/>
        </w:rPr>
        <w:t>50</w:t>
      </w:r>
      <w:r w:rsidRPr="00635CDC">
        <w:rPr>
          <w:color w:val="000000"/>
        </w:rPr>
        <w:t>. Заявители вправе обжаловать действия (бездействие) специалистов</w:t>
      </w:r>
      <w:r>
        <w:rPr>
          <w:color w:val="000000"/>
        </w:rPr>
        <w:t xml:space="preserve"> у главы</w:t>
      </w:r>
      <w:r w:rsidRPr="004F491E">
        <w:rPr>
          <w:color w:val="000000"/>
        </w:rPr>
        <w:t xml:space="preserve"> Аргаяшского муниципального района Челябинской области, либо </w:t>
      </w:r>
      <w:r>
        <w:rPr>
          <w:color w:val="000000"/>
        </w:rPr>
        <w:t xml:space="preserve">заместителя главы </w:t>
      </w:r>
      <w:r>
        <w:rPr>
          <w:color w:val="000000"/>
        </w:rPr>
        <w:lastRenderedPageBreak/>
        <w:t>муниципального</w:t>
      </w:r>
      <w:r w:rsidRPr="00635CDC">
        <w:rPr>
          <w:color w:val="000000"/>
        </w:rPr>
        <w:t xml:space="preserve"> района</w:t>
      </w:r>
      <w:r>
        <w:rPr>
          <w:color w:val="000000"/>
        </w:rPr>
        <w:t xml:space="preserve"> </w:t>
      </w:r>
      <w:r w:rsidRPr="003D6E2D">
        <w:rPr>
          <w:color w:val="000000"/>
        </w:rPr>
        <w:t>по управлению имуществом и земельным отношениям</w:t>
      </w:r>
      <w:r>
        <w:rPr>
          <w:color w:val="000000"/>
        </w:rPr>
        <w:t>, председателем комитета по управлению имуществом.</w:t>
      </w:r>
    </w:p>
    <w:p w:rsidR="004B1DE0" w:rsidRDefault="004B1DE0" w:rsidP="004B1DE0">
      <w:pPr>
        <w:jc w:val="both"/>
        <w:rPr>
          <w:color w:val="000000"/>
        </w:rPr>
      </w:pPr>
      <w:r>
        <w:rPr>
          <w:color w:val="000000"/>
        </w:rPr>
        <w:t>51</w:t>
      </w:r>
      <w:r w:rsidRPr="00635CDC">
        <w:rPr>
          <w:color w:val="000000"/>
        </w:rPr>
        <w:t>. Заявители имеют право обратиться с жалобой лично или направить письменное обращение, жалобу.</w:t>
      </w:r>
    </w:p>
    <w:p w:rsidR="004B1DE0" w:rsidRDefault="004B1DE0" w:rsidP="004B1DE0">
      <w:pPr>
        <w:jc w:val="both"/>
        <w:rPr>
          <w:color w:val="000000"/>
        </w:rPr>
      </w:pPr>
      <w:r>
        <w:rPr>
          <w:color w:val="000000"/>
        </w:rPr>
        <w:t>52</w:t>
      </w:r>
      <w:r w:rsidRPr="00635CDC">
        <w:rPr>
          <w:color w:val="000000"/>
        </w:rPr>
        <w:t>.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4B1DE0" w:rsidRDefault="004B1DE0" w:rsidP="004B1DE0">
      <w:pPr>
        <w:jc w:val="both"/>
        <w:rPr>
          <w:color w:val="000000"/>
        </w:rPr>
      </w:pPr>
      <w:r w:rsidRPr="00635CDC">
        <w:rPr>
          <w:color w:val="000000"/>
        </w:rPr>
        <w:t xml:space="preserve">- по номеру телефона: </w:t>
      </w:r>
      <w:r>
        <w:rPr>
          <w:color w:val="000000"/>
        </w:rPr>
        <w:t>8 (35131) 2-00-02</w:t>
      </w:r>
      <w:r w:rsidRPr="00635CDC">
        <w:rPr>
          <w:color w:val="000000"/>
        </w:rPr>
        <w:t>;</w:t>
      </w:r>
    </w:p>
    <w:p w:rsidR="004B1DE0" w:rsidRDefault="004B1DE0" w:rsidP="004B1DE0">
      <w:pPr>
        <w:jc w:val="both"/>
        <w:rPr>
          <w:color w:val="000000"/>
        </w:rPr>
      </w:pPr>
      <w:r w:rsidRPr="00635CDC">
        <w:rPr>
          <w:color w:val="000000"/>
        </w:rPr>
        <w:t xml:space="preserve">- по почте по адресу: </w:t>
      </w:r>
      <w:r>
        <w:rPr>
          <w:color w:val="000000"/>
        </w:rPr>
        <w:t>456880</w:t>
      </w:r>
      <w:r w:rsidRPr="002757BC">
        <w:rPr>
          <w:color w:val="000000"/>
        </w:rPr>
        <w:t xml:space="preserve">, </w:t>
      </w:r>
      <w:r>
        <w:rPr>
          <w:color w:val="000000"/>
        </w:rPr>
        <w:t>Челябинская область</w:t>
      </w:r>
      <w:r w:rsidRPr="002757BC">
        <w:rPr>
          <w:color w:val="000000"/>
        </w:rPr>
        <w:t xml:space="preserve">, </w:t>
      </w:r>
      <w:r>
        <w:rPr>
          <w:color w:val="000000"/>
        </w:rPr>
        <w:t>Аргаяшский район, с</w:t>
      </w:r>
      <w:proofErr w:type="gramStart"/>
      <w:r>
        <w:rPr>
          <w:color w:val="000000"/>
        </w:rPr>
        <w:t>.А</w:t>
      </w:r>
      <w:proofErr w:type="gramEnd"/>
      <w:r>
        <w:rPr>
          <w:color w:val="000000"/>
        </w:rPr>
        <w:t>ргаяш</w:t>
      </w:r>
      <w:r w:rsidRPr="002757BC">
        <w:rPr>
          <w:color w:val="000000"/>
        </w:rPr>
        <w:t xml:space="preserve">, ул. </w:t>
      </w:r>
      <w:r>
        <w:rPr>
          <w:color w:val="000000"/>
        </w:rPr>
        <w:t>8 Марта</w:t>
      </w:r>
      <w:r w:rsidRPr="002757BC">
        <w:rPr>
          <w:color w:val="000000"/>
        </w:rPr>
        <w:t xml:space="preserve">, </w:t>
      </w:r>
      <w:r>
        <w:rPr>
          <w:color w:val="000000"/>
        </w:rPr>
        <w:t>д.38</w:t>
      </w:r>
      <w:r w:rsidRPr="00635CDC">
        <w:rPr>
          <w:color w:val="000000"/>
        </w:rPr>
        <w:t>.</w:t>
      </w:r>
    </w:p>
    <w:p w:rsidR="004B1DE0" w:rsidRDefault="004B1DE0" w:rsidP="004B1DE0">
      <w:pPr>
        <w:jc w:val="both"/>
        <w:rPr>
          <w:color w:val="000000"/>
        </w:rPr>
      </w:pPr>
      <w:r>
        <w:rPr>
          <w:color w:val="000000"/>
        </w:rPr>
        <w:t>53</w:t>
      </w:r>
      <w:r w:rsidRPr="00635CDC">
        <w:rPr>
          <w:color w:val="000000"/>
        </w:rPr>
        <w:t>. Порядок приема жалобы для рассмотрения определяется в соответствии с частью 2 статьи 8 Федерального закона от 02.05.2006 N 59-ФЗ "О порядке рассмотрения обращений граждан Российской Федерации".</w:t>
      </w:r>
    </w:p>
    <w:p w:rsidR="004B1DE0" w:rsidRDefault="004B1DE0" w:rsidP="004B1DE0">
      <w:pPr>
        <w:jc w:val="both"/>
        <w:rPr>
          <w:color w:val="000000"/>
        </w:rPr>
      </w:pPr>
      <w:r>
        <w:rPr>
          <w:color w:val="000000"/>
        </w:rPr>
        <w:t>54</w:t>
      </w:r>
      <w:r w:rsidRPr="00635CDC">
        <w:rPr>
          <w:color w:val="000000"/>
        </w:rPr>
        <w:t>. Срок рассмотрения жалобы с учетом возможности приостановления ее рассмотрения определяется в соответствии со статьей 12 Федерального закона от 02.05.2006 N 59-ФЗ "О порядке рассмотрения обращений граждан Российс</w:t>
      </w:r>
      <w:r>
        <w:rPr>
          <w:color w:val="000000"/>
        </w:rPr>
        <w:t>кой Федерации".</w:t>
      </w:r>
    </w:p>
    <w:p w:rsidR="004B1DE0" w:rsidRDefault="004B1DE0" w:rsidP="004B1DE0">
      <w:pPr>
        <w:jc w:val="both"/>
        <w:rPr>
          <w:color w:val="000000"/>
        </w:rPr>
      </w:pPr>
      <w:r>
        <w:rPr>
          <w:color w:val="000000"/>
        </w:rPr>
        <w:t>55</w:t>
      </w:r>
      <w:r w:rsidRPr="00635CDC">
        <w:rPr>
          <w:color w:val="000000"/>
        </w:rPr>
        <w:t>. Заявитель в своем письменном обращении (жалобе) в обязательном порядке указывает все необходимые сведения, перечисленные в статье 7 Федерального закона от 02.05.2006 N 59-ФЗ "О порядке рассмотрения обращений граждан Российской Федерации</w:t>
      </w:r>
      <w:r>
        <w:rPr>
          <w:color w:val="000000"/>
        </w:rPr>
        <w:t>".</w:t>
      </w:r>
    </w:p>
    <w:p w:rsidR="004B1DE0" w:rsidRDefault="004B1DE0" w:rsidP="004B1DE0">
      <w:pPr>
        <w:jc w:val="both"/>
        <w:rPr>
          <w:color w:val="000000"/>
        </w:rPr>
      </w:pPr>
      <w:r>
        <w:rPr>
          <w:color w:val="000000"/>
        </w:rPr>
        <w:t>56</w:t>
      </w:r>
      <w:r w:rsidRPr="00635CDC">
        <w:rPr>
          <w:color w:val="000000"/>
        </w:rPr>
        <w:t>. По результатам рассмотрения жалобы принимается решение об удовлетворении требований заявителя либо об от</w:t>
      </w:r>
      <w:r>
        <w:rPr>
          <w:color w:val="000000"/>
        </w:rPr>
        <w:t>казе в удовлетворении жалобы.</w:t>
      </w:r>
    </w:p>
    <w:p w:rsidR="004B1DE0" w:rsidRDefault="004B1DE0" w:rsidP="004B1DE0">
      <w:pPr>
        <w:jc w:val="both"/>
        <w:rPr>
          <w:color w:val="000000"/>
        </w:rPr>
      </w:pPr>
      <w:r>
        <w:rPr>
          <w:color w:val="000000"/>
        </w:rPr>
        <w:t>57</w:t>
      </w:r>
      <w:r w:rsidRPr="00635CDC">
        <w:rPr>
          <w:color w:val="000000"/>
        </w:rPr>
        <w:t>. Перечень оснований для отказа в рассмотрении жалобы определен в статье 11 Федерального закона от 02.05.2006 N 59-ФЗ "О порядке рассмотрения обращений г</w:t>
      </w:r>
      <w:r>
        <w:rPr>
          <w:color w:val="000000"/>
        </w:rPr>
        <w:t>раждан Российской Федерации".</w:t>
      </w:r>
    </w:p>
    <w:p w:rsidR="004B1DE0" w:rsidRPr="00635CDC" w:rsidRDefault="004B1DE0" w:rsidP="004B1DE0">
      <w:pPr>
        <w:jc w:val="both"/>
        <w:rPr>
          <w:color w:val="000000"/>
        </w:rPr>
      </w:pPr>
      <w:r>
        <w:rPr>
          <w:color w:val="000000"/>
        </w:rPr>
        <w:t>58</w:t>
      </w:r>
      <w:r w:rsidRPr="00635CDC">
        <w:rPr>
          <w:color w:val="000000"/>
        </w:rPr>
        <w:t xml:space="preserve">. Результатом внесудебного обжалования является ответ на жалобу, который подписывается </w:t>
      </w:r>
      <w:r>
        <w:rPr>
          <w:color w:val="000000"/>
        </w:rPr>
        <w:t>г</w:t>
      </w:r>
      <w:r w:rsidRPr="004F491E">
        <w:rPr>
          <w:color w:val="000000"/>
        </w:rPr>
        <w:t>лавой Аргаяшского муниципального района Челябинской области, либо его заместителем, курирующим работу Комитета. Ответ на жалобу направляется по почтовому адресу, указанному в обращении.</w:t>
      </w:r>
    </w:p>
    <w:p w:rsidR="004B1DE0" w:rsidRDefault="004B1DE0" w:rsidP="004B1DE0">
      <w:pPr>
        <w:jc w:val="both"/>
        <w:rPr>
          <w:color w:val="000000"/>
        </w:rPr>
      </w:pPr>
      <w:r>
        <w:rPr>
          <w:color w:val="000000"/>
        </w:rPr>
        <w:t>61</w:t>
      </w:r>
      <w:r w:rsidRPr="00635CDC">
        <w:rPr>
          <w:color w:val="000000"/>
        </w:rPr>
        <w:t>.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w:t>
      </w:r>
      <w:r>
        <w:rPr>
          <w:color w:val="000000"/>
        </w:rPr>
        <w:t>звестно о нарушении его прав.</w:t>
      </w:r>
      <w:r>
        <w:rPr>
          <w:color w:val="000000"/>
        </w:rPr>
        <w:br/>
        <w:t>62</w:t>
      </w:r>
      <w:r w:rsidRPr="00635CDC">
        <w:rPr>
          <w:color w:val="000000"/>
        </w:rPr>
        <w:t>. В суде могут быть обжалованы решения, действия или бездействие, в результате которых:</w:t>
      </w:r>
      <w:r w:rsidRPr="00635CDC">
        <w:rPr>
          <w:color w:val="000000"/>
        </w:rPr>
        <w:br/>
        <w:t>- нарушены права и свободы заявителя;</w:t>
      </w:r>
    </w:p>
    <w:p w:rsidR="004B1DE0" w:rsidRDefault="004B1DE0" w:rsidP="004B1DE0">
      <w:pPr>
        <w:jc w:val="both"/>
        <w:rPr>
          <w:color w:val="000000"/>
        </w:rPr>
      </w:pPr>
      <w:r w:rsidRPr="00635CDC">
        <w:rPr>
          <w:color w:val="000000"/>
        </w:rPr>
        <w:t>- созданы препятствия к осуществлению заявителем его прав и свобод;</w:t>
      </w:r>
    </w:p>
    <w:p w:rsidR="004B1DE0" w:rsidRDefault="004B1DE0" w:rsidP="004B1DE0">
      <w:pPr>
        <w:jc w:val="both"/>
        <w:rPr>
          <w:color w:val="000000"/>
        </w:rPr>
      </w:pPr>
      <w:r w:rsidRPr="00635CDC">
        <w:rPr>
          <w:color w:val="000000"/>
        </w:rPr>
        <w:t>- незаконно на заявителя возложена какая-либо обязанность или он незаконно привлечен к какой-либо ответственности.</w:t>
      </w:r>
    </w:p>
    <w:p w:rsidR="004B1DE0" w:rsidRPr="00635CDC" w:rsidRDefault="004B1DE0" w:rsidP="004B1DE0">
      <w:pPr>
        <w:jc w:val="both"/>
      </w:pPr>
      <w:r w:rsidRPr="00635CDC">
        <w:rPr>
          <w:color w:val="000000"/>
        </w:rPr>
        <w:br/>
      </w:r>
    </w:p>
    <w:p w:rsidR="004B1DE0" w:rsidRDefault="004B1DE0" w:rsidP="004B1DE0">
      <w:pPr>
        <w:rPr>
          <w:color w:val="000000"/>
        </w:rPr>
      </w:pPr>
    </w:p>
    <w:p w:rsidR="004B1DE0" w:rsidRDefault="004B1DE0" w:rsidP="004B1DE0">
      <w:pPr>
        <w:tabs>
          <w:tab w:val="left" w:pos="5220"/>
        </w:tabs>
      </w:pPr>
    </w:p>
    <w:p w:rsidR="00C173D2" w:rsidRDefault="00C173D2" w:rsidP="00C173D2">
      <w:pPr>
        <w:jc w:val="both"/>
        <w:rPr>
          <w:sz w:val="28"/>
          <w:szCs w:val="28"/>
        </w:rPr>
      </w:pPr>
      <w:r>
        <w:rPr>
          <w:sz w:val="28"/>
          <w:szCs w:val="28"/>
        </w:rPr>
        <w:t xml:space="preserve">                                      </w:t>
      </w:r>
    </w:p>
    <w:p w:rsidR="00E24B3F" w:rsidRDefault="00E24B3F"/>
    <w:sectPr w:rsidR="00E24B3F" w:rsidSect="002D783F">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173D2"/>
    <w:rsid w:val="00071877"/>
    <w:rsid w:val="001818BB"/>
    <w:rsid w:val="001F389D"/>
    <w:rsid w:val="002807BA"/>
    <w:rsid w:val="002D783F"/>
    <w:rsid w:val="0032662C"/>
    <w:rsid w:val="00413BD7"/>
    <w:rsid w:val="004B1DE0"/>
    <w:rsid w:val="006418D5"/>
    <w:rsid w:val="009C555D"/>
    <w:rsid w:val="00A44F9C"/>
    <w:rsid w:val="00B60EB4"/>
    <w:rsid w:val="00C173D2"/>
    <w:rsid w:val="00E1158D"/>
    <w:rsid w:val="00E24B3F"/>
    <w:rsid w:val="00F4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73D2"/>
    <w:pPr>
      <w:spacing w:before="100" w:beforeAutospacing="1" w:after="100" w:afterAutospacing="1"/>
    </w:pPr>
  </w:style>
  <w:style w:type="paragraph" w:styleId="a4">
    <w:name w:val="Balloon Text"/>
    <w:basedOn w:val="a"/>
    <w:link w:val="a5"/>
    <w:uiPriority w:val="99"/>
    <w:semiHidden/>
    <w:unhideWhenUsed/>
    <w:rsid w:val="00C173D2"/>
    <w:rPr>
      <w:rFonts w:ascii="Tahoma" w:hAnsi="Tahoma" w:cs="Tahoma"/>
      <w:sz w:val="16"/>
      <w:szCs w:val="16"/>
    </w:rPr>
  </w:style>
  <w:style w:type="character" w:customStyle="1" w:styleId="a5">
    <w:name w:val="Текст выноски Знак"/>
    <w:basedOn w:val="a0"/>
    <w:link w:val="a4"/>
    <w:uiPriority w:val="99"/>
    <w:semiHidden/>
    <w:rsid w:val="00C173D2"/>
    <w:rPr>
      <w:rFonts w:ascii="Tahoma" w:eastAsia="Times New Roman" w:hAnsi="Tahoma" w:cs="Tahoma"/>
      <w:sz w:val="16"/>
      <w:szCs w:val="16"/>
      <w:lang w:eastAsia="ru-RU"/>
    </w:rPr>
  </w:style>
  <w:style w:type="character" w:styleId="a6">
    <w:name w:val="Hyperlink"/>
    <w:basedOn w:val="a0"/>
    <w:rsid w:val="00C173D2"/>
    <w:rPr>
      <w:rFonts w:ascii="Verdana" w:hAnsi="Verdana" w:hint="default"/>
      <w:b/>
      <w:bCs/>
      <w:color w:val="603913"/>
      <w:sz w:val="17"/>
      <w:szCs w:val="17"/>
      <w:u w:val="single"/>
    </w:rPr>
  </w:style>
  <w:style w:type="character" w:styleId="a7">
    <w:name w:val="Strong"/>
    <w:basedOn w:val="a0"/>
    <w:qFormat/>
    <w:rsid w:val="004B1DE0"/>
    <w:rPr>
      <w:b/>
      <w:bCs/>
    </w:rPr>
  </w:style>
  <w:style w:type="paragraph" w:customStyle="1" w:styleId="ConsPlusNormal">
    <w:name w:val="ConsPlusNormal"/>
    <w:rsid w:val="004B1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B1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4100</Words>
  <Characters>23375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2022-03-09T10:53:00Z</cp:lastPrinted>
  <dcterms:created xsi:type="dcterms:W3CDTF">2022-01-31T09:46:00Z</dcterms:created>
  <dcterms:modified xsi:type="dcterms:W3CDTF">2022-03-31T06:35:00Z</dcterms:modified>
</cp:coreProperties>
</file>