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A6" w:rsidRPr="00D83374" w:rsidRDefault="007B31A6" w:rsidP="007B31A6">
      <w:pPr>
        <w:jc w:val="center"/>
        <w:rPr>
          <w:b/>
          <w:sz w:val="32"/>
          <w:szCs w:val="32"/>
        </w:rPr>
      </w:pPr>
      <w:r w:rsidRPr="00D83374">
        <w:rPr>
          <w:b/>
          <w:sz w:val="32"/>
          <w:szCs w:val="32"/>
        </w:rPr>
        <w:t>Уважаемые гости и жители Аргаяшского района</w:t>
      </w:r>
    </w:p>
    <w:p w:rsidR="007B31A6" w:rsidRPr="00D83374" w:rsidRDefault="007B31A6" w:rsidP="007B31A6">
      <w:pPr>
        <w:jc w:val="center"/>
        <w:rPr>
          <w:b/>
          <w:sz w:val="32"/>
          <w:szCs w:val="32"/>
        </w:rPr>
      </w:pPr>
    </w:p>
    <w:p w:rsidR="007B31A6" w:rsidRPr="00D83374" w:rsidRDefault="007B31A6" w:rsidP="007B31A6">
      <w:pPr>
        <w:numPr>
          <w:ilvl w:val="0"/>
          <w:numId w:val="2"/>
        </w:numPr>
        <w:jc w:val="both"/>
        <w:rPr>
          <w:b/>
        </w:rPr>
      </w:pPr>
      <w:r w:rsidRPr="00D83374">
        <w:rPr>
          <w:b/>
        </w:rPr>
        <w:t>Не выходите на лед до полного их замерзания.</w:t>
      </w:r>
    </w:p>
    <w:p w:rsidR="007B31A6" w:rsidRDefault="007B31A6" w:rsidP="007B31A6">
      <w:pPr>
        <w:numPr>
          <w:ilvl w:val="0"/>
          <w:numId w:val="2"/>
        </w:numPr>
        <w:jc w:val="both"/>
        <w:rPr>
          <w:b/>
        </w:rPr>
      </w:pPr>
      <w:r w:rsidRPr="00D83374">
        <w:rPr>
          <w:b/>
        </w:rPr>
        <w:t>Переходите водоемы в местах, где оборудованы ледовые (пешеходные) переправы.</w:t>
      </w:r>
    </w:p>
    <w:p w:rsidR="00D83374" w:rsidRDefault="00D83374" w:rsidP="007B31A6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Не оставляйте детей без присмотра вблизи водоемов.</w:t>
      </w:r>
    </w:p>
    <w:p w:rsidR="00D83374" w:rsidRPr="00D83374" w:rsidRDefault="00D83374" w:rsidP="007B31A6">
      <w:pPr>
        <w:numPr>
          <w:ilvl w:val="0"/>
          <w:numId w:val="2"/>
        </w:numPr>
        <w:jc w:val="both"/>
        <w:rPr>
          <w:b/>
        </w:rPr>
      </w:pPr>
    </w:p>
    <w:p w:rsidR="007B31A6" w:rsidRPr="00D83374" w:rsidRDefault="007B31A6" w:rsidP="007B31A6">
      <w:pPr>
        <w:jc w:val="both"/>
        <w:rPr>
          <w:b/>
          <w:i/>
        </w:rPr>
      </w:pPr>
      <w:r w:rsidRPr="00D83374">
        <w:rPr>
          <w:b/>
          <w:i/>
        </w:rPr>
        <w:t>КАКОЙ ЛЕД МОЖНО СЧИТАТЬ БЕЗОПАСНЫМ?</w:t>
      </w:r>
    </w:p>
    <w:p w:rsidR="007B31A6" w:rsidRPr="00D83374" w:rsidRDefault="007B31A6" w:rsidP="007B31A6">
      <w:pPr>
        <w:numPr>
          <w:ilvl w:val="2"/>
          <w:numId w:val="4"/>
        </w:numPr>
        <w:tabs>
          <w:tab w:val="clear" w:pos="2160"/>
          <w:tab w:val="num" w:pos="720"/>
        </w:tabs>
        <w:ind w:left="720"/>
        <w:jc w:val="both"/>
        <w:rPr>
          <w:b/>
          <w:u w:val="single"/>
        </w:rPr>
      </w:pPr>
      <w:r w:rsidRPr="00D83374">
        <w:t xml:space="preserve">Для одиночного пешехода с рюкзаком или ручной кладью – зеленоватого оттенка, толщиной </w:t>
      </w:r>
      <w:r w:rsidRPr="00D83374">
        <w:rPr>
          <w:b/>
          <w:u w:val="single"/>
        </w:rPr>
        <w:t xml:space="preserve">не менее </w:t>
      </w:r>
      <w:smartTag w:uri="urn:schemas-microsoft-com:office:smarttags" w:element="metricconverter">
        <w:smartTagPr>
          <w:attr w:name="ProductID" w:val="7 сантиметров"/>
        </w:smartTagPr>
        <w:r w:rsidRPr="00D83374">
          <w:rPr>
            <w:b/>
            <w:u w:val="single"/>
          </w:rPr>
          <w:t>7 сантиметров</w:t>
        </w:r>
      </w:smartTag>
      <w:r w:rsidRPr="00D83374">
        <w:rPr>
          <w:b/>
          <w:u w:val="single"/>
        </w:rPr>
        <w:t>;</w:t>
      </w:r>
    </w:p>
    <w:p w:rsidR="007B31A6" w:rsidRPr="00D83374" w:rsidRDefault="007B31A6" w:rsidP="007B31A6">
      <w:pPr>
        <w:numPr>
          <w:ilvl w:val="2"/>
          <w:numId w:val="4"/>
        </w:numPr>
        <w:tabs>
          <w:tab w:val="clear" w:pos="2160"/>
          <w:tab w:val="num" w:pos="720"/>
        </w:tabs>
        <w:ind w:left="720"/>
        <w:jc w:val="both"/>
      </w:pPr>
      <w:r w:rsidRPr="00D83374">
        <w:t xml:space="preserve">Для устройства катка – </w:t>
      </w:r>
      <w:r w:rsidRPr="00D83374">
        <w:rPr>
          <w:b/>
          <w:u w:val="single"/>
        </w:rPr>
        <w:t xml:space="preserve">не менее </w:t>
      </w:r>
      <w:r w:rsidR="00D83374" w:rsidRPr="00D83374">
        <w:rPr>
          <w:b/>
          <w:u w:val="single"/>
        </w:rPr>
        <w:t>25</w:t>
      </w:r>
      <w:r w:rsidRPr="00D83374">
        <w:rPr>
          <w:b/>
          <w:u w:val="single"/>
        </w:rPr>
        <w:t xml:space="preserve"> сантиметров.</w:t>
      </w:r>
    </w:p>
    <w:p w:rsidR="00D83374" w:rsidRPr="00D83374" w:rsidRDefault="00D83374" w:rsidP="007B31A6">
      <w:pPr>
        <w:jc w:val="both"/>
        <w:rPr>
          <w:b/>
          <w:i/>
        </w:rPr>
      </w:pPr>
    </w:p>
    <w:p w:rsidR="007B31A6" w:rsidRPr="00D83374" w:rsidRDefault="007B31A6" w:rsidP="007B31A6">
      <w:pPr>
        <w:jc w:val="both"/>
        <w:rPr>
          <w:b/>
          <w:i/>
        </w:rPr>
      </w:pPr>
      <w:r w:rsidRPr="00D83374">
        <w:rPr>
          <w:b/>
          <w:i/>
        </w:rPr>
        <w:t xml:space="preserve">ПОМНИТЕ: идти по льду лучше гуськом, с интервалом не менее </w:t>
      </w:r>
      <w:smartTag w:uri="urn:schemas-microsoft-com:office:smarttags" w:element="metricconverter">
        <w:smartTagPr>
          <w:attr w:name="ProductID" w:val="5 метров"/>
        </w:smartTagPr>
        <w:r w:rsidRPr="00D83374">
          <w:rPr>
            <w:b/>
            <w:i/>
          </w:rPr>
          <w:t>5 метров</w:t>
        </w:r>
      </w:smartTag>
      <w:r w:rsidRPr="00D83374">
        <w:rPr>
          <w:b/>
          <w:i/>
        </w:rPr>
        <w:t>.</w:t>
      </w:r>
    </w:p>
    <w:p w:rsidR="007B31A6" w:rsidRPr="00D83374" w:rsidRDefault="007B31A6" w:rsidP="007B31A6">
      <w:pPr>
        <w:ind w:firstLine="708"/>
        <w:jc w:val="both"/>
        <w:rPr>
          <w:b/>
          <w:i/>
        </w:rPr>
      </w:pPr>
    </w:p>
    <w:p w:rsidR="007B31A6" w:rsidRPr="00D83374" w:rsidRDefault="007B31A6" w:rsidP="007B31A6">
      <w:pPr>
        <w:jc w:val="both"/>
        <w:rPr>
          <w:rFonts w:eastAsia="Arial Unicode MS"/>
          <w:b/>
          <w:i/>
        </w:rPr>
      </w:pPr>
      <w:r w:rsidRPr="00D83374">
        <w:rPr>
          <w:b/>
          <w:i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1714500" cy="928370"/>
            <wp:effectExtent l="19050" t="0" r="0" b="0"/>
            <wp:wrapTight wrapText="bothSides">
              <wp:wrapPolygon edited="0">
                <wp:start x="-240" y="0"/>
                <wp:lineTo x="-240" y="21275"/>
                <wp:lineTo x="21600" y="21275"/>
                <wp:lineTo x="21600" y="0"/>
                <wp:lineTo x="-240" y="0"/>
              </wp:wrapPolygon>
            </wp:wrapTight>
            <wp:docPr id="1" name="Рисунок 2" descr="Без имени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-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374">
        <w:rPr>
          <w:rFonts w:eastAsia="Arial Unicode MS"/>
          <w:b/>
          <w:i/>
        </w:rPr>
        <w:t>ЕСЛИ КТО-ТО НА ВАШИХ ГЛАЗАХ ПРОВАЛИЛСЯ ПОД ЛЕД.</w:t>
      </w:r>
    </w:p>
    <w:p w:rsidR="007B31A6" w:rsidRPr="00D83374" w:rsidRDefault="007B31A6" w:rsidP="007B31A6">
      <w:pPr>
        <w:numPr>
          <w:ilvl w:val="0"/>
          <w:numId w:val="5"/>
        </w:numPr>
        <w:tabs>
          <w:tab w:val="clear" w:pos="349"/>
          <w:tab w:val="num" w:pos="540"/>
        </w:tabs>
        <w:ind w:left="540" w:hanging="551"/>
        <w:jc w:val="both"/>
        <w:rPr>
          <w:rFonts w:eastAsia="Arial Unicode MS"/>
        </w:rPr>
      </w:pPr>
      <w:r w:rsidRPr="00D83374">
        <w:rPr>
          <w:rFonts w:eastAsia="Arial Unicode MS"/>
          <w:b/>
        </w:rPr>
        <w:t>помощь должны оказывать не более двух человек</w:t>
      </w:r>
      <w:r w:rsidRPr="00D83374">
        <w:rPr>
          <w:rFonts w:eastAsia="Arial Unicode MS"/>
        </w:rPr>
        <w:t>.</w:t>
      </w:r>
    </w:p>
    <w:p w:rsidR="007B31A6" w:rsidRPr="00D83374" w:rsidRDefault="007B31A6" w:rsidP="007B31A6">
      <w:pPr>
        <w:numPr>
          <w:ilvl w:val="0"/>
          <w:numId w:val="5"/>
        </w:numPr>
        <w:tabs>
          <w:tab w:val="clear" w:pos="349"/>
          <w:tab w:val="num" w:pos="540"/>
        </w:tabs>
        <w:ind w:left="540" w:hanging="551"/>
        <w:jc w:val="both"/>
        <w:rPr>
          <w:rFonts w:eastAsia="Arial Unicode MS"/>
        </w:rPr>
      </w:pPr>
      <w:r w:rsidRPr="00D83374">
        <w:rPr>
          <w:rFonts w:eastAsia="Arial Unicode MS"/>
          <w:b/>
        </w:rPr>
        <w:t>подбираться к провалившемуся под лед надо осмотрительно, чтобы самому не оказаться в воде.</w:t>
      </w:r>
    </w:p>
    <w:p w:rsidR="007B31A6" w:rsidRPr="00D83374" w:rsidRDefault="007B31A6" w:rsidP="007B31A6">
      <w:pPr>
        <w:jc w:val="both"/>
        <w:rPr>
          <w:b/>
        </w:rPr>
      </w:pPr>
    </w:p>
    <w:p w:rsidR="007B31A6" w:rsidRPr="00D83374" w:rsidRDefault="007B31A6" w:rsidP="007B31A6">
      <w:pPr>
        <w:ind w:firstLine="708"/>
        <w:jc w:val="both"/>
        <w:rPr>
          <w:b/>
        </w:rPr>
      </w:pPr>
      <w:r w:rsidRPr="00D83374">
        <w:rPr>
          <w:b/>
        </w:rPr>
        <w:t>Оказавшись неожиданно в воде:</w:t>
      </w:r>
    </w:p>
    <w:p w:rsidR="007B31A6" w:rsidRPr="00D83374" w:rsidRDefault="007B31A6" w:rsidP="007B31A6">
      <w:pPr>
        <w:numPr>
          <w:ilvl w:val="0"/>
          <w:numId w:val="1"/>
        </w:numPr>
        <w:jc w:val="both"/>
        <w:rPr>
          <w:b/>
        </w:rPr>
      </w:pPr>
      <w:r w:rsidRPr="00D83374">
        <w:t>Постарайтесь зацепиться за какую-нибудь точку опоры, пусть даже и плавающую (борт лодки, льдина, буй, ветка кустарника и т. д.).</w:t>
      </w:r>
    </w:p>
    <w:p w:rsidR="007B31A6" w:rsidRPr="00D83374" w:rsidRDefault="007B31A6" w:rsidP="007B31A6">
      <w:pPr>
        <w:numPr>
          <w:ilvl w:val="0"/>
          <w:numId w:val="1"/>
        </w:numPr>
        <w:jc w:val="both"/>
        <w:rPr>
          <w:b/>
        </w:rPr>
      </w:pPr>
      <w:r w:rsidRPr="00D83374">
        <w:t xml:space="preserve">Перетерпите первые </w:t>
      </w:r>
      <w:proofErr w:type="gramStart"/>
      <w:r w:rsidRPr="00D83374">
        <w:t>одну-полторы</w:t>
      </w:r>
      <w:proofErr w:type="gramEnd"/>
      <w:r w:rsidRPr="00D83374">
        <w:t xml:space="preserve"> минуты неприятные ощущения от холодной воды. Через 30-40 секунд неприятные ощущения начнут проходить, вы перестанете остро чувствовать холод</w:t>
      </w:r>
      <w:proofErr w:type="gramStart"/>
      <w:r w:rsidRPr="00D83374">
        <w:t xml:space="preserve"> Н</w:t>
      </w:r>
      <w:proofErr w:type="gramEnd"/>
      <w:r w:rsidRPr="00D83374">
        <w:t>е делайте никаких резких движений, подавите в себе внутреннюю панику, стабилизируйте дыхание.</w:t>
      </w:r>
    </w:p>
    <w:p w:rsidR="007B31A6" w:rsidRPr="00D83374" w:rsidRDefault="007B31A6" w:rsidP="007B31A6">
      <w:pPr>
        <w:numPr>
          <w:ilvl w:val="0"/>
          <w:numId w:val="1"/>
        </w:numPr>
      </w:pPr>
      <w:r w:rsidRPr="00D83374">
        <w:t>Только после этого принимайте решение.</w:t>
      </w:r>
    </w:p>
    <w:p w:rsidR="007B31A6" w:rsidRPr="00D83374" w:rsidRDefault="007B31A6" w:rsidP="007B31A6"/>
    <w:p w:rsidR="007B31A6" w:rsidRPr="00D83374" w:rsidRDefault="007B31A6" w:rsidP="007B31A6">
      <w:pPr>
        <w:jc w:val="both"/>
        <w:rPr>
          <w:b/>
          <w:i/>
        </w:rPr>
      </w:pPr>
    </w:p>
    <w:p w:rsidR="007B31A6" w:rsidRPr="00D83374" w:rsidRDefault="007B31A6" w:rsidP="007B31A6">
      <w:pPr>
        <w:jc w:val="both"/>
        <w:rPr>
          <w:rFonts w:eastAsia="Arial Unicode MS"/>
          <w:b/>
          <w:i/>
        </w:rPr>
      </w:pPr>
      <w:r w:rsidRPr="00D83374">
        <w:rPr>
          <w:rFonts w:eastAsia="Arial Unicode MS"/>
          <w:b/>
          <w:i/>
        </w:rPr>
        <w:t>ДЛЯ ЛЮБИТЕЛЕЙ ПОДЛЕДНОГО ЛОВА - СВОИ МЕРЫ ПРЕДОСТОРОЖНОСТИ:</w:t>
      </w:r>
    </w:p>
    <w:p w:rsidR="007B31A6" w:rsidRPr="00D83374" w:rsidRDefault="007B31A6" w:rsidP="007B31A6">
      <w:pPr>
        <w:numPr>
          <w:ilvl w:val="0"/>
          <w:numId w:val="3"/>
        </w:numPr>
        <w:tabs>
          <w:tab w:val="clear" w:pos="1429"/>
        </w:tabs>
        <w:ind w:left="180" w:firstLine="540"/>
        <w:jc w:val="both"/>
        <w:rPr>
          <w:rFonts w:eastAsia="Arial Unicode MS"/>
        </w:rPr>
      </w:pPr>
      <w:r w:rsidRPr="00D83374">
        <w:rPr>
          <w:rFonts w:eastAsia="Arial Unicode MS"/>
        </w:rPr>
        <w:t>не следует пробивать несколько лунок рядом;</w:t>
      </w:r>
    </w:p>
    <w:p w:rsidR="007B31A6" w:rsidRPr="00D83374" w:rsidRDefault="007B31A6" w:rsidP="007B31A6">
      <w:pPr>
        <w:numPr>
          <w:ilvl w:val="0"/>
          <w:numId w:val="3"/>
        </w:numPr>
        <w:tabs>
          <w:tab w:val="clear" w:pos="1429"/>
        </w:tabs>
        <w:ind w:left="180" w:firstLine="540"/>
        <w:jc w:val="both"/>
        <w:rPr>
          <w:rFonts w:eastAsia="Arial Unicode MS"/>
        </w:rPr>
      </w:pPr>
      <w:r w:rsidRPr="00D83374">
        <w:rPr>
          <w:rFonts w:eastAsia="Arial Unicode MS"/>
        </w:rPr>
        <w:t>опасно собираться большими группами в одном месте;</w:t>
      </w:r>
    </w:p>
    <w:p w:rsidR="007B31A6" w:rsidRPr="00D83374" w:rsidRDefault="007B31A6" w:rsidP="007B31A6">
      <w:pPr>
        <w:numPr>
          <w:ilvl w:val="0"/>
          <w:numId w:val="3"/>
        </w:numPr>
        <w:tabs>
          <w:tab w:val="clear" w:pos="1429"/>
        </w:tabs>
        <w:ind w:left="180" w:firstLine="540"/>
        <w:jc w:val="both"/>
        <w:rPr>
          <w:rFonts w:eastAsia="Arial Unicode MS"/>
        </w:rPr>
      </w:pPr>
      <w:r w:rsidRPr="00D83374">
        <w:rPr>
          <w:rFonts w:eastAsia="Arial Unicode MS"/>
        </w:rPr>
        <w:t>не стоит рисковать ловить рыбу возле промоин;</w:t>
      </w:r>
    </w:p>
    <w:p w:rsidR="007B31A6" w:rsidRPr="00D83374" w:rsidRDefault="007B31A6" w:rsidP="007B31A6">
      <w:pPr>
        <w:numPr>
          <w:ilvl w:val="0"/>
          <w:numId w:val="3"/>
        </w:numPr>
        <w:tabs>
          <w:tab w:val="clear" w:pos="1429"/>
        </w:tabs>
        <w:ind w:left="180" w:firstLine="540"/>
        <w:jc w:val="both"/>
        <w:rPr>
          <w:rFonts w:eastAsia="Arial Unicode MS"/>
        </w:rPr>
      </w:pPr>
      <w:r w:rsidRPr="00D83374">
        <w:rPr>
          <w:rFonts w:eastAsia="Arial Unicode MS"/>
        </w:rPr>
        <w:t>обязательно нужно запастись веревкой длиной 12-</w:t>
      </w:r>
      <w:smartTag w:uri="urn:schemas-microsoft-com:office:smarttags" w:element="metricconverter">
        <w:smartTagPr>
          <w:attr w:name="ProductID" w:val="15 метров"/>
        </w:smartTagPr>
        <w:r w:rsidRPr="00D83374">
          <w:rPr>
            <w:rFonts w:eastAsia="Arial Unicode MS"/>
          </w:rPr>
          <w:t>15 метров</w:t>
        </w:r>
      </w:smartTag>
      <w:r w:rsidRPr="00D83374">
        <w:rPr>
          <w:rFonts w:eastAsia="Arial Unicode MS"/>
        </w:rPr>
        <w:t>.</w:t>
      </w:r>
    </w:p>
    <w:p w:rsidR="007B31A6" w:rsidRPr="00D83374" w:rsidRDefault="007B31A6" w:rsidP="007B31A6">
      <w:pPr>
        <w:ind w:firstLine="709"/>
        <w:jc w:val="both"/>
        <w:rPr>
          <w:rFonts w:eastAsia="Arial Unicode MS"/>
        </w:rPr>
      </w:pPr>
    </w:p>
    <w:p w:rsidR="007B31A6" w:rsidRPr="00D83374" w:rsidRDefault="007B31A6" w:rsidP="007B31A6">
      <w:pPr>
        <w:jc w:val="both"/>
        <w:rPr>
          <w:rFonts w:eastAsia="Arial Unicode MS"/>
          <w:b/>
          <w:i/>
        </w:rPr>
      </w:pPr>
      <w:r w:rsidRPr="00D83374">
        <w:rPr>
          <w:rFonts w:eastAsia="Arial Unicode MS"/>
          <w:b/>
          <w:i/>
        </w:rPr>
        <w:t>ПОМНИТЕ:</w:t>
      </w:r>
      <w:r w:rsidRPr="00D83374">
        <w:rPr>
          <w:rFonts w:eastAsia="Arial Unicode MS"/>
        </w:rPr>
        <w:t xml:space="preserve"> </w:t>
      </w:r>
      <w:r w:rsidRPr="00D83374">
        <w:rPr>
          <w:rFonts w:eastAsia="Arial Unicode MS"/>
          <w:b/>
          <w:i/>
        </w:rPr>
        <w:t>Довольно редко лед проламывается мгновенно. Обычно несчастью предшествует проседание льда и характерное потрескивание. В таком случае следует немедленно вернуться назад по своим же собственным следам.</w:t>
      </w:r>
    </w:p>
    <w:p w:rsidR="007B31A6" w:rsidRPr="00D83374" w:rsidRDefault="007B31A6" w:rsidP="007B31A6">
      <w:pPr>
        <w:jc w:val="both"/>
        <w:rPr>
          <w:rFonts w:eastAsia="Arial Unicode MS"/>
        </w:rPr>
      </w:pPr>
    </w:p>
    <w:p w:rsidR="007B31A6" w:rsidRPr="00D83374" w:rsidRDefault="007B31A6" w:rsidP="007B31A6">
      <w:pPr>
        <w:jc w:val="both"/>
        <w:rPr>
          <w:rFonts w:eastAsia="Arial Unicode MS"/>
          <w:b/>
          <w:i/>
        </w:rPr>
      </w:pPr>
      <w:r w:rsidRPr="00D83374">
        <w:rPr>
          <w:b/>
          <w:i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1714500" cy="928370"/>
            <wp:effectExtent l="19050" t="0" r="0" b="0"/>
            <wp:wrapTight wrapText="bothSides">
              <wp:wrapPolygon edited="0">
                <wp:start x="-240" y="0"/>
                <wp:lineTo x="-240" y="21275"/>
                <wp:lineTo x="21600" y="21275"/>
                <wp:lineTo x="21600" y="0"/>
                <wp:lineTo x="-240" y="0"/>
              </wp:wrapPolygon>
            </wp:wrapTight>
            <wp:docPr id="2" name="Рисунок 2" descr="Без имени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-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374">
        <w:rPr>
          <w:rFonts w:eastAsia="Arial Unicode MS"/>
          <w:b/>
          <w:i/>
        </w:rPr>
        <w:t>ЕСЛИ КТО-ТО НА ВАШИХ ГЛАЗАХ ПРОВАЛИЛСЯ ПОД ЛЕД.</w:t>
      </w:r>
    </w:p>
    <w:p w:rsidR="007B31A6" w:rsidRPr="00D83374" w:rsidRDefault="007B31A6" w:rsidP="007B31A6">
      <w:pPr>
        <w:numPr>
          <w:ilvl w:val="0"/>
          <w:numId w:val="5"/>
        </w:numPr>
        <w:tabs>
          <w:tab w:val="clear" w:pos="349"/>
          <w:tab w:val="num" w:pos="540"/>
        </w:tabs>
        <w:ind w:left="540" w:hanging="551"/>
        <w:jc w:val="both"/>
        <w:rPr>
          <w:rFonts w:eastAsia="Arial Unicode MS"/>
        </w:rPr>
      </w:pPr>
      <w:r w:rsidRPr="00D83374">
        <w:rPr>
          <w:rFonts w:eastAsia="Arial Unicode MS"/>
          <w:b/>
        </w:rPr>
        <w:t>помощь должны оказывать не более двух человек</w:t>
      </w:r>
      <w:r w:rsidRPr="00D83374">
        <w:rPr>
          <w:rFonts w:eastAsia="Arial Unicode MS"/>
        </w:rPr>
        <w:t>.</w:t>
      </w:r>
    </w:p>
    <w:p w:rsidR="007B31A6" w:rsidRPr="00D83374" w:rsidRDefault="007B31A6" w:rsidP="007B31A6">
      <w:pPr>
        <w:numPr>
          <w:ilvl w:val="0"/>
          <w:numId w:val="5"/>
        </w:numPr>
        <w:tabs>
          <w:tab w:val="clear" w:pos="349"/>
          <w:tab w:val="num" w:pos="540"/>
        </w:tabs>
        <w:ind w:left="540" w:hanging="551"/>
        <w:jc w:val="both"/>
        <w:rPr>
          <w:rFonts w:eastAsia="Arial Unicode MS"/>
        </w:rPr>
      </w:pPr>
      <w:r w:rsidRPr="00D83374">
        <w:rPr>
          <w:rFonts w:eastAsia="Arial Unicode MS"/>
          <w:b/>
        </w:rPr>
        <w:t>подбираться к провалившемуся под лед надо осмотрительно, чтобы самому не оказаться в воде.</w:t>
      </w:r>
    </w:p>
    <w:p w:rsidR="00D83374" w:rsidRDefault="00D83374" w:rsidP="00D83374">
      <w:pPr>
        <w:pStyle w:val="a3"/>
        <w:ind w:left="349"/>
        <w:jc w:val="both"/>
        <w:rPr>
          <w:rFonts w:eastAsia="Arial Unicode MS"/>
        </w:rPr>
      </w:pPr>
    </w:p>
    <w:p w:rsidR="007B31A6" w:rsidRPr="00D83374" w:rsidRDefault="00D83374" w:rsidP="00D83374">
      <w:pPr>
        <w:pStyle w:val="a3"/>
        <w:ind w:left="349"/>
        <w:jc w:val="both"/>
      </w:pPr>
      <w:r w:rsidRPr="00D83374">
        <w:rPr>
          <w:rFonts w:eastAsia="Arial Unicode MS"/>
        </w:rPr>
        <w:t>Нужно лечь на живот, подползти к пролому и подать пострадавшему длинную палку, веревку, ремень или шарф. Если под рукой ничего не оказалось, допустимо лечь на лед цепочкой, удерживая друг друга за ноги.</w:t>
      </w:r>
    </w:p>
    <w:p w:rsidR="007B31A6" w:rsidRPr="00D83374" w:rsidRDefault="007B31A6" w:rsidP="007B31A6"/>
    <w:p w:rsidR="002F0548" w:rsidRPr="00D83374" w:rsidRDefault="002F0548"/>
    <w:sectPr w:rsidR="002F0548" w:rsidRPr="00D83374" w:rsidSect="002F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BBD"/>
    <w:multiLevelType w:val="hybridMultilevel"/>
    <w:tmpl w:val="385EF3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C647BEA"/>
    <w:multiLevelType w:val="hybridMultilevel"/>
    <w:tmpl w:val="6512CEAC"/>
    <w:lvl w:ilvl="0" w:tplc="A96078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3E0D94"/>
    <w:multiLevelType w:val="hybridMultilevel"/>
    <w:tmpl w:val="74984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721149"/>
    <w:multiLevelType w:val="hybridMultilevel"/>
    <w:tmpl w:val="A6E4194A"/>
    <w:lvl w:ilvl="0" w:tplc="F8D249FC">
      <w:start w:val="1"/>
      <w:numFmt w:val="bullet"/>
      <w:lvlText w:val=""/>
      <w:lvlJc w:val="left"/>
      <w:pPr>
        <w:tabs>
          <w:tab w:val="num" w:pos="349"/>
        </w:tabs>
        <w:ind w:left="3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0D1F24"/>
    <w:multiLevelType w:val="hybridMultilevel"/>
    <w:tmpl w:val="C76E69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1A6"/>
    <w:rsid w:val="001E5B95"/>
    <w:rsid w:val="002F0548"/>
    <w:rsid w:val="005A0B6C"/>
    <w:rsid w:val="007B31A6"/>
    <w:rsid w:val="00D83374"/>
    <w:rsid w:val="00E6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ГО и ЧС</dc:creator>
  <cp:keywords/>
  <dc:description/>
  <cp:lastModifiedBy>Отдел ГО и ЧС</cp:lastModifiedBy>
  <cp:revision>1</cp:revision>
  <dcterms:created xsi:type="dcterms:W3CDTF">2015-11-11T06:35:00Z</dcterms:created>
  <dcterms:modified xsi:type="dcterms:W3CDTF">2015-11-11T06:51:00Z</dcterms:modified>
</cp:coreProperties>
</file>